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ЗАНЯТИЙ ПО ДИСЦИПЛИНЕ «ПРАВОВЕДЕНИЕ» ДЛЯ СПЕЦИАЛЬНОСТИ 3</w:t>
      </w:r>
      <w:r w:rsidR="005662B6">
        <w:rPr>
          <w:rFonts w:ascii="Times New Roman" w:eastAsia="Times New Roman" w:hAnsi="Times New Roman" w:cs="Times New Roman"/>
          <w:b/>
          <w:color w:val="000000"/>
          <w:sz w:val="28"/>
          <w:szCs w:val="28"/>
        </w:rPr>
        <w:t>2</w:t>
      </w:r>
      <w:r w:rsidR="006E77E8">
        <w:rPr>
          <w:rFonts w:ascii="Times New Roman" w:eastAsia="Times New Roman" w:hAnsi="Times New Roman" w:cs="Times New Roman"/>
          <w:b/>
          <w:color w:val="000000"/>
          <w:sz w:val="28"/>
          <w:szCs w:val="28"/>
        </w:rPr>
        <w:t>.05.0</w:t>
      </w:r>
      <w:r w:rsidR="005662B6">
        <w:rPr>
          <w:rFonts w:ascii="Times New Roman" w:eastAsia="Times New Roman" w:hAnsi="Times New Roman" w:cs="Times New Roman"/>
          <w:b/>
          <w:color w:val="000000"/>
          <w:sz w:val="28"/>
          <w:szCs w:val="28"/>
        </w:rPr>
        <w:t>1</w:t>
      </w:r>
      <w:r w:rsidR="006E77E8">
        <w:rPr>
          <w:rFonts w:ascii="Times New Roman" w:eastAsia="Times New Roman" w:hAnsi="Times New Roman" w:cs="Times New Roman"/>
          <w:b/>
          <w:color w:val="000000"/>
          <w:sz w:val="28"/>
          <w:szCs w:val="28"/>
        </w:rPr>
        <w:t xml:space="preserve"> «</w:t>
      </w:r>
      <w:r w:rsidR="005662B6">
        <w:rPr>
          <w:rFonts w:ascii="Times New Roman" w:eastAsia="Times New Roman" w:hAnsi="Times New Roman" w:cs="Times New Roman"/>
          <w:b/>
          <w:color w:val="000000"/>
          <w:sz w:val="28"/>
          <w:szCs w:val="28"/>
        </w:rPr>
        <w:t>Медико-профилактическое дело</w:t>
      </w:r>
      <w:r w:rsidR="006E77E8">
        <w:rPr>
          <w:rFonts w:ascii="Times New Roman" w:eastAsia="Times New Roman" w:hAnsi="Times New Roman" w:cs="Times New Roman"/>
          <w:b/>
          <w:color w:val="000000"/>
          <w:sz w:val="28"/>
          <w:szCs w:val="28"/>
        </w:rPr>
        <w:t>»</w:t>
      </w:r>
    </w:p>
    <w:p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w:t>
      </w:r>
      <w:r w:rsidR="005662B6">
        <w:rPr>
          <w:rFonts w:ascii="Times New Roman" w:eastAsia="Times New Roman" w:hAnsi="Times New Roman" w:cs="Times New Roman"/>
          <w:b/>
          <w:color w:val="auto"/>
          <w:sz w:val="28"/>
          <w:szCs w:val="28"/>
        </w:rPr>
        <w:t>4</w:t>
      </w:r>
      <w:r w:rsidR="006B00B6">
        <w:rPr>
          <w:rFonts w:ascii="Times New Roman" w:eastAsia="Times New Roman" w:hAnsi="Times New Roman" w:cs="Times New Roman"/>
          <w:b/>
          <w:color w:val="auto"/>
          <w:sz w:val="28"/>
          <w:szCs w:val="28"/>
        </w:rPr>
        <w:t xml:space="preserve"> ч)</w:t>
      </w:r>
    </w:p>
    <w:p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rsidR="004D7613" w:rsidRPr="008E14CB" w:rsidRDefault="000524CE" w:rsidP="00CC38D7">
      <w:pPr>
        <w:pStyle w:val="a3"/>
        <w:jc w:val="both"/>
        <w:rPr>
          <w:color w:val="000000"/>
          <w:sz w:val="28"/>
          <w:szCs w:val="28"/>
        </w:rPr>
      </w:pPr>
      <w:r w:rsidRPr="008E14CB">
        <w:rPr>
          <w:color w:val="000000"/>
          <w:sz w:val="28"/>
          <w:szCs w:val="28"/>
        </w:rPr>
        <w:tab/>
      </w:r>
    </w:p>
    <w:p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(см</w:t>
      </w:r>
      <w:proofErr w:type="gramStart"/>
      <w:r w:rsidRPr="008E14CB">
        <w:rPr>
          <w:rFonts w:ascii="Times New Roman" w:hAnsi="Times New Roman" w:cs="Times New Roman"/>
          <w:b/>
          <w:color w:val="000000"/>
          <w:sz w:val="28"/>
          <w:szCs w:val="28"/>
        </w:rPr>
        <w:t>.г</w:t>
      </w:r>
      <w:proofErr w:type="gramEnd"/>
      <w:r w:rsidRPr="008E14CB">
        <w:rPr>
          <w:rFonts w:ascii="Times New Roman" w:hAnsi="Times New Roman" w:cs="Times New Roman"/>
          <w:b/>
          <w:color w:val="000000"/>
          <w:sz w:val="28"/>
          <w:szCs w:val="28"/>
        </w:rPr>
        <w:t xml:space="preserve">лоссарий в методических рекомендациях для студентов по дисциплине «Правоведение» на образовательном портале, словарь в информационно-правовой системе «Гарант» </w:t>
      </w:r>
      <w:proofErr w:type="spellStart"/>
      <w:r w:rsidRPr="008E14CB">
        <w:rPr>
          <w:rFonts w:ascii="Times New Roman" w:hAnsi="Times New Roman" w:cs="Times New Roman"/>
          <w:b/>
          <w:color w:val="000000"/>
          <w:sz w:val="28"/>
          <w:szCs w:val="28"/>
        </w:rPr>
        <w:t>эл.библиотеке</w:t>
      </w:r>
      <w:proofErr w:type="spellEnd"/>
      <w:r w:rsidRPr="008E14CB">
        <w:rPr>
          <w:rFonts w:ascii="Times New Roman" w:hAnsi="Times New Roman" w:cs="Times New Roman"/>
          <w:b/>
          <w:color w:val="000000"/>
          <w:sz w:val="28"/>
          <w:szCs w:val="28"/>
        </w:rPr>
        <w:t xml:space="preserve"> </w:t>
      </w:r>
      <w:proofErr w:type="spellStart"/>
      <w:r w:rsidRPr="008E14CB">
        <w:rPr>
          <w:rFonts w:ascii="Times New Roman" w:hAnsi="Times New Roman" w:cs="Times New Roman"/>
          <w:b/>
          <w:color w:val="000000"/>
          <w:sz w:val="28"/>
          <w:szCs w:val="28"/>
        </w:rPr>
        <w:t>ОрГМА</w:t>
      </w:r>
      <w:proofErr w:type="spellEnd"/>
      <w:r w:rsidRPr="008E14CB">
        <w:rPr>
          <w:rFonts w:ascii="Times New Roman" w:hAnsi="Times New Roman" w:cs="Times New Roman"/>
          <w:b/>
          <w:color w:val="000000"/>
          <w:sz w:val="28"/>
          <w:szCs w:val="28"/>
        </w:rPr>
        <w:t>):</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xml:space="preserve">, фикция, </w:t>
      </w:r>
      <w:proofErr w:type="spellStart"/>
      <w:r w:rsidRPr="008E14CB">
        <w:rPr>
          <w:rFonts w:ascii="Times New Roman" w:hAnsi="Times New Roman" w:cs="Times New Roman"/>
          <w:color w:val="000000"/>
          <w:sz w:val="28"/>
          <w:szCs w:val="28"/>
        </w:rPr>
        <w:t>правоприменение</w:t>
      </w:r>
      <w:proofErr w:type="spellEnd"/>
      <w:r w:rsidRPr="008E14CB">
        <w:rPr>
          <w:rFonts w:ascii="Times New Roman" w:hAnsi="Times New Roman" w:cs="Times New Roman"/>
          <w:color w:val="000000"/>
          <w:sz w:val="28"/>
          <w:szCs w:val="28"/>
        </w:rPr>
        <w:t>, правонарушение,</w:t>
      </w:r>
      <w:r w:rsidR="008E14CB">
        <w:rPr>
          <w:rFonts w:ascii="Times New Roman" w:hAnsi="Times New Roman" w:cs="Times New Roman"/>
          <w:color w:val="000000"/>
          <w:sz w:val="28"/>
          <w:szCs w:val="28"/>
        </w:rPr>
        <w:t xml:space="preserve"> юридическая ответственность.</w:t>
      </w:r>
    </w:p>
    <w:p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w:t>
      </w:r>
      <w:proofErr w:type="spellStart"/>
      <w:r w:rsidRPr="002B7AB8">
        <w:rPr>
          <w:color w:val="000000"/>
          <w:sz w:val="28"/>
          <w:szCs w:val="28"/>
        </w:rPr>
        <w:t>М.:изд-во</w:t>
      </w:r>
      <w:proofErr w:type="spellEnd"/>
      <w:r w:rsidRPr="002B7AB8">
        <w:rPr>
          <w:color w:val="000000"/>
          <w:sz w:val="28"/>
          <w:szCs w:val="28"/>
        </w:rPr>
        <w:t xml:space="preserve"> «Юридический колледж </w:t>
      </w:r>
      <w:r w:rsidR="001E519F" w:rsidRPr="002B7AB8">
        <w:rPr>
          <w:color w:val="000000"/>
          <w:sz w:val="28"/>
          <w:szCs w:val="28"/>
        </w:rPr>
        <w:t xml:space="preserve"> МГУ</w:t>
      </w:r>
      <w:proofErr w:type="gramStart"/>
      <w:r w:rsidR="001E519F" w:rsidRPr="002B7AB8">
        <w:rPr>
          <w:color w:val="000000"/>
          <w:sz w:val="28"/>
          <w:szCs w:val="28"/>
        </w:rPr>
        <w:t>»(</w:t>
      </w:r>
      <w:proofErr w:type="gramEnd"/>
      <w:r w:rsidR="001E519F" w:rsidRPr="002B7AB8">
        <w:rPr>
          <w:color w:val="000000"/>
          <w:sz w:val="28"/>
          <w:szCs w:val="28"/>
        </w:rPr>
        <w:t xml:space="preserve">библиотека </w:t>
      </w:r>
      <w:proofErr w:type="spellStart"/>
      <w:r w:rsidR="001E519F" w:rsidRPr="002B7AB8">
        <w:rPr>
          <w:color w:val="000000"/>
          <w:sz w:val="28"/>
          <w:szCs w:val="28"/>
        </w:rPr>
        <w:t>ОрГМУ</w:t>
      </w:r>
      <w:proofErr w:type="spellEnd"/>
      <w:r w:rsidR="001E519F" w:rsidRPr="002B7AB8">
        <w:rPr>
          <w:color w:val="000000"/>
          <w:sz w:val="28"/>
          <w:szCs w:val="28"/>
        </w:rPr>
        <w:t>).</w:t>
      </w:r>
    </w:p>
    <w:p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lastRenderedPageBreak/>
        <w:t xml:space="preserve">Понятие и предмет конституционного права как отрасли права Российской Федерации. Характерные черты общественных отношений, 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rsidR="00D26C8F" w:rsidRPr="002B7AB8" w:rsidRDefault="00D26C8F" w:rsidP="0051594A">
      <w:pPr>
        <w:pStyle w:val="a3"/>
        <w:numPr>
          <w:ilvl w:val="0"/>
          <w:numId w:val="4"/>
        </w:numPr>
        <w:jc w:val="both"/>
        <w:rPr>
          <w:sz w:val="28"/>
          <w:szCs w:val="28"/>
        </w:rPr>
      </w:pPr>
      <w:r w:rsidRPr="002B7AB8">
        <w:rPr>
          <w:color w:val="000000"/>
          <w:sz w:val="28"/>
          <w:szCs w:val="28"/>
        </w:rPr>
        <w:t>Понятие и сущность конституции.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 xml:space="preserve">остоинство личности; конституционный статус человека и гражданина; </w:t>
      </w:r>
      <w:proofErr w:type="spellStart"/>
      <w:r w:rsidRPr="00B45EF9">
        <w:rPr>
          <w:rFonts w:ascii="Times New Roman" w:eastAsia="Times New Roman" w:hAnsi="Times New Roman" w:cs="Times New Roman"/>
          <w:color w:val="000000"/>
          <w:sz w:val="28"/>
          <w:szCs w:val="28"/>
        </w:rPr>
        <w:t>неотчуждаемость</w:t>
      </w:r>
      <w:proofErr w:type="spellEnd"/>
      <w:r w:rsidRPr="00B45EF9">
        <w:rPr>
          <w:rFonts w:ascii="Times New Roman" w:eastAsia="Times New Roman" w:hAnsi="Times New Roman" w:cs="Times New Roman"/>
          <w:color w:val="000000"/>
          <w:sz w:val="28"/>
          <w:szCs w:val="28"/>
        </w:rPr>
        <w:t xml:space="preserve"> основных прав и свобод человека и гражданина;</w:t>
      </w:r>
      <w:proofErr w:type="gramEnd"/>
      <w:r w:rsidRPr="00B45EF9">
        <w:rPr>
          <w:rFonts w:ascii="Times New Roman" w:eastAsia="Times New Roman" w:hAnsi="Times New Roman" w:cs="Times New Roman"/>
          <w:color w:val="000000"/>
          <w:sz w:val="28"/>
          <w:szCs w:val="28"/>
        </w:rPr>
        <w:t xml:space="preserve">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rsidR="00A654CA" w:rsidRDefault="00A654CA" w:rsidP="00CC38D7">
      <w:pPr>
        <w:spacing w:after="0" w:line="240" w:lineRule="auto"/>
        <w:contextualSpacing/>
        <w:jc w:val="both"/>
        <w:rPr>
          <w:rFonts w:ascii="Times New Roman" w:eastAsia="Times New Roman" w:hAnsi="Times New Roman" w:cs="Times New Roman"/>
          <w:b/>
          <w:sz w:val="28"/>
          <w:szCs w:val="28"/>
        </w:rPr>
      </w:pPr>
    </w:p>
    <w:p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rsidR="00D26C8F" w:rsidRPr="00D82C58" w:rsidRDefault="00D26C8F" w:rsidP="0051594A">
      <w:pPr>
        <w:pStyle w:val="a3"/>
        <w:numPr>
          <w:ilvl w:val="0"/>
          <w:numId w:val="6"/>
        </w:numPr>
        <w:jc w:val="both"/>
        <w:rPr>
          <w:rFonts w:eastAsia="Calibri"/>
          <w:spacing w:val="-6"/>
          <w:sz w:val="28"/>
          <w:szCs w:val="28"/>
        </w:rPr>
      </w:pPr>
      <w:proofErr w:type="spellStart"/>
      <w:r w:rsidRPr="00D82C58">
        <w:rPr>
          <w:rFonts w:eastAsia="Calibri"/>
          <w:spacing w:val="-6"/>
          <w:sz w:val="28"/>
          <w:szCs w:val="28"/>
        </w:rPr>
        <w:t>Баглай</w:t>
      </w:r>
      <w:proofErr w:type="spellEnd"/>
      <w:r w:rsidRPr="00D82C58">
        <w:rPr>
          <w:rFonts w:eastAsia="Calibri"/>
          <w:spacing w:val="-6"/>
          <w:sz w:val="28"/>
          <w:szCs w:val="28"/>
        </w:rPr>
        <w:t xml:space="preserve"> М.В. Конституционное право Российской Федерации : учеб</w:t>
      </w:r>
      <w:proofErr w:type="gramStart"/>
      <w:r w:rsidRPr="00D82C58">
        <w:rPr>
          <w:rFonts w:eastAsia="Calibri"/>
          <w:spacing w:val="-6"/>
          <w:sz w:val="28"/>
          <w:szCs w:val="28"/>
        </w:rPr>
        <w:t>.</w:t>
      </w:r>
      <w:proofErr w:type="gramEnd"/>
      <w:r w:rsidRPr="00D82C58">
        <w:rPr>
          <w:rFonts w:eastAsia="Calibri"/>
          <w:spacing w:val="-6"/>
          <w:sz w:val="28"/>
          <w:szCs w:val="28"/>
        </w:rPr>
        <w:t xml:space="preserve"> </w:t>
      </w:r>
      <w:proofErr w:type="gramStart"/>
      <w:r w:rsidRPr="00D82C58">
        <w:rPr>
          <w:rFonts w:eastAsia="Calibri"/>
          <w:spacing w:val="-6"/>
          <w:sz w:val="28"/>
          <w:szCs w:val="28"/>
        </w:rPr>
        <w:t>д</w:t>
      </w:r>
      <w:proofErr w:type="gramEnd"/>
      <w:r w:rsidRPr="00D82C58">
        <w:rPr>
          <w:rFonts w:eastAsia="Calibri"/>
          <w:spacing w:val="-6"/>
          <w:sz w:val="28"/>
          <w:szCs w:val="28"/>
        </w:rPr>
        <w:t xml:space="preserve">ля вузов рек. М.: НОРМА, 2008. - 816 </w:t>
      </w:r>
      <w:proofErr w:type="gramStart"/>
      <w:r w:rsidRPr="00D82C58">
        <w:rPr>
          <w:rFonts w:eastAsia="Calibri"/>
          <w:spacing w:val="-6"/>
          <w:sz w:val="28"/>
          <w:szCs w:val="28"/>
        </w:rPr>
        <w:t>с</w:t>
      </w:r>
      <w:proofErr w:type="gramEnd"/>
      <w:r w:rsidRPr="00D82C58">
        <w:rPr>
          <w:rFonts w:eastAsia="Calibri"/>
          <w:spacing w:val="-6"/>
          <w:sz w:val="28"/>
          <w:szCs w:val="28"/>
        </w:rPr>
        <w:t>.</w:t>
      </w:r>
    </w:p>
    <w:p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rsidR="008615A5" w:rsidRDefault="000B4A03"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Основы гражданского права</w:t>
      </w:r>
      <w:r w:rsidR="005662B6">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 xml:space="preserve"> </w:t>
      </w:r>
      <w:r w:rsidR="005662B6">
        <w:rPr>
          <w:rFonts w:ascii="Times New Roman" w:eastAsia="Calibri" w:hAnsi="Times New Roman" w:cs="Times New Roman"/>
          <w:b/>
          <w:color w:val="000000"/>
          <w:sz w:val="28"/>
          <w:szCs w:val="28"/>
        </w:rPr>
        <w:t xml:space="preserve">Гражданско-правовая ответственность </w:t>
      </w:r>
      <w:r w:rsidR="008615A5">
        <w:rPr>
          <w:rFonts w:ascii="Times New Roman" w:hAnsi="Times New Roman" w:cs="Times New Roman"/>
          <w:b/>
          <w:color w:val="000000"/>
          <w:sz w:val="28"/>
          <w:szCs w:val="28"/>
        </w:rPr>
        <w:t>(</w:t>
      </w:r>
      <w:r w:rsidR="005662B6">
        <w:rPr>
          <w:rFonts w:ascii="Times New Roman" w:hAnsi="Times New Roman" w:cs="Times New Roman"/>
          <w:b/>
          <w:color w:val="000000"/>
          <w:sz w:val="28"/>
          <w:szCs w:val="28"/>
        </w:rPr>
        <w:t>4</w:t>
      </w:r>
      <w:r w:rsidR="008615A5">
        <w:rPr>
          <w:rFonts w:ascii="Times New Roman" w:hAnsi="Times New Roman" w:cs="Times New Roman"/>
          <w:b/>
          <w:color w:val="000000"/>
          <w:sz w:val="28"/>
          <w:szCs w:val="28"/>
        </w:rPr>
        <w:t xml:space="preserve"> ч)</w:t>
      </w:r>
    </w:p>
    <w:p w:rsidR="008615A5" w:rsidRDefault="008615A5" w:rsidP="00CC38D7">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w:t>
      </w:r>
    </w:p>
    <w:p w:rsidR="008615A5" w:rsidRPr="00D82C58" w:rsidRDefault="005662B6" w:rsidP="0051594A">
      <w:pPr>
        <w:pStyle w:val="a3"/>
        <w:numPr>
          <w:ilvl w:val="0"/>
          <w:numId w:val="7"/>
        </w:numPr>
        <w:jc w:val="both"/>
        <w:rPr>
          <w:b/>
          <w:color w:val="000000"/>
          <w:sz w:val="28"/>
          <w:szCs w:val="28"/>
        </w:rPr>
      </w:pPr>
      <w:r>
        <w:rPr>
          <w:color w:val="000000"/>
          <w:sz w:val="28"/>
          <w:szCs w:val="28"/>
        </w:rPr>
        <w:t>Гражданское право: п</w:t>
      </w:r>
      <w:r w:rsidR="008615A5" w:rsidRPr="00D82C58">
        <w:rPr>
          <w:color w:val="000000"/>
          <w:sz w:val="28"/>
          <w:szCs w:val="28"/>
        </w:rPr>
        <w:t>онятие, предмет</w:t>
      </w:r>
      <w:r>
        <w:rPr>
          <w:color w:val="000000"/>
          <w:sz w:val="28"/>
          <w:szCs w:val="28"/>
        </w:rPr>
        <w:t xml:space="preserve">, </w:t>
      </w:r>
      <w:r w:rsidR="008615A5" w:rsidRPr="00D82C58">
        <w:rPr>
          <w:color w:val="000000"/>
          <w:sz w:val="28"/>
          <w:szCs w:val="28"/>
        </w:rPr>
        <w:t>метод</w:t>
      </w:r>
      <w:r>
        <w:rPr>
          <w:color w:val="000000"/>
          <w:sz w:val="28"/>
          <w:szCs w:val="28"/>
        </w:rPr>
        <w:t>, источники.</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rsidR="005662B6" w:rsidRDefault="008615A5" w:rsidP="0051594A">
      <w:pPr>
        <w:pStyle w:val="a3"/>
        <w:numPr>
          <w:ilvl w:val="0"/>
          <w:numId w:val="7"/>
        </w:numPr>
        <w:jc w:val="both"/>
        <w:rPr>
          <w:color w:val="000000"/>
          <w:sz w:val="28"/>
          <w:szCs w:val="28"/>
        </w:rPr>
      </w:pPr>
      <w:r w:rsidRPr="005662B6">
        <w:rPr>
          <w:color w:val="000000"/>
          <w:sz w:val="28"/>
          <w:szCs w:val="28"/>
        </w:rPr>
        <w:t xml:space="preserve">Понятие и стороны обязательства. </w:t>
      </w:r>
    </w:p>
    <w:p w:rsidR="008615A5" w:rsidRPr="005662B6" w:rsidRDefault="008615A5" w:rsidP="0051594A">
      <w:pPr>
        <w:pStyle w:val="a3"/>
        <w:numPr>
          <w:ilvl w:val="0"/>
          <w:numId w:val="7"/>
        </w:numPr>
        <w:jc w:val="both"/>
        <w:rPr>
          <w:color w:val="000000"/>
          <w:sz w:val="28"/>
          <w:szCs w:val="28"/>
        </w:rPr>
      </w:pPr>
      <w:r w:rsidRPr="005662B6">
        <w:rPr>
          <w:color w:val="000000"/>
          <w:sz w:val="28"/>
          <w:szCs w:val="28"/>
        </w:rPr>
        <w:t>Понятие договора. Договор платных медицинских услуг в здравоохранении.</w:t>
      </w:r>
    </w:p>
    <w:p w:rsidR="005662B6" w:rsidRPr="005662B6" w:rsidRDefault="005662B6" w:rsidP="005662B6">
      <w:pPr>
        <w:pStyle w:val="a3"/>
        <w:numPr>
          <w:ilvl w:val="0"/>
          <w:numId w:val="7"/>
        </w:numPr>
        <w:jc w:val="both"/>
        <w:rPr>
          <w:color w:val="000000" w:themeColor="text1"/>
          <w:sz w:val="28"/>
          <w:szCs w:val="28"/>
        </w:rPr>
      </w:pPr>
      <w:r w:rsidRPr="00D82C58">
        <w:rPr>
          <w:color w:val="000000" w:themeColor="text1"/>
          <w:sz w:val="28"/>
          <w:szCs w:val="28"/>
        </w:rPr>
        <w:t xml:space="preserve">Понятие  гражданско-правовой ответственности. </w:t>
      </w:r>
      <w:proofErr w:type="gramStart"/>
      <w:r w:rsidRPr="00D82C58">
        <w:rPr>
          <w:color w:val="000000" w:themeColor="text1"/>
          <w:sz w:val="28"/>
          <w:szCs w:val="28"/>
        </w:rPr>
        <w:t>Виды гражданско-правовой ответственности: договорная и внедоговорная; долевая, солидарная или субсидиарная (ст. 323 ГК, ст. 322,ст. 399 ГК).</w:t>
      </w:r>
      <w:proofErr w:type="gramEnd"/>
      <w:r w:rsidRPr="00D82C58">
        <w:rPr>
          <w:color w:val="000000" w:themeColor="text1"/>
          <w:sz w:val="28"/>
          <w:szCs w:val="28"/>
        </w:rPr>
        <w:t xml:space="preserve"> Ответственность в порядке регресса, или регрессная ответственность (ст. 402, 403 ст. 1068, ст. 1081 ГК РФ).</w:t>
      </w:r>
    </w:p>
    <w:p w:rsidR="005662B6" w:rsidRPr="00D82C58" w:rsidRDefault="005662B6" w:rsidP="005662B6">
      <w:pPr>
        <w:pStyle w:val="a3"/>
        <w:numPr>
          <w:ilvl w:val="0"/>
          <w:numId w:val="7"/>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rsidR="005662B6" w:rsidRPr="00D82C58" w:rsidRDefault="005662B6" w:rsidP="005662B6">
      <w:pPr>
        <w:pStyle w:val="a3"/>
        <w:numPr>
          <w:ilvl w:val="0"/>
          <w:numId w:val="7"/>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rsidR="005662B6" w:rsidRPr="00D82C58" w:rsidRDefault="005662B6" w:rsidP="005662B6">
      <w:pPr>
        <w:pStyle w:val="a3"/>
        <w:ind w:left="644"/>
        <w:jc w:val="both"/>
        <w:rPr>
          <w:color w:val="000000"/>
          <w:sz w:val="28"/>
          <w:szCs w:val="28"/>
        </w:rPr>
      </w:pPr>
    </w:p>
    <w:p w:rsidR="008615A5" w:rsidRDefault="008615A5" w:rsidP="00CC38D7">
      <w:pPr>
        <w:spacing w:after="0" w:line="240" w:lineRule="auto"/>
        <w:jc w:val="center"/>
        <w:rPr>
          <w:rFonts w:ascii="Times New Roman" w:hAnsi="Times New Roman" w:cs="Times New Roman"/>
          <w:b/>
          <w:color w:val="000000"/>
          <w:sz w:val="28"/>
          <w:szCs w:val="28"/>
        </w:rPr>
      </w:pPr>
    </w:p>
    <w:p w:rsidR="005662B6" w:rsidRPr="00FA4EFB" w:rsidRDefault="008615A5" w:rsidP="005662B6">
      <w:pPr>
        <w:spacing w:after="0" w:line="240" w:lineRule="auto"/>
        <w:jc w:val="both"/>
        <w:rPr>
          <w:rFonts w:ascii="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личные неимущественные отношения, мнимые сделки,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xml:space="preserve">, обязательства, поручительство, право собственности, правоспособность, предмет гражданского права,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физическое лицо, </w:t>
      </w:r>
      <w:r w:rsidRPr="00FA4EFB">
        <w:rPr>
          <w:rFonts w:ascii="Times New Roman" w:eastAsia="Times New Roman" w:hAnsi="Times New Roman"/>
          <w:sz w:val="28"/>
          <w:szCs w:val="28"/>
        </w:rPr>
        <w:t>юридическое лицо</w:t>
      </w:r>
      <w:proofErr w:type="gramStart"/>
      <w:r w:rsidRPr="00FA4EFB">
        <w:rPr>
          <w:rFonts w:ascii="Times New Roman" w:eastAsia="Times New Roman" w:hAnsi="Times New Roman"/>
          <w:sz w:val="28"/>
          <w:szCs w:val="28"/>
        </w:rPr>
        <w:t>.</w:t>
      </w:r>
      <w:proofErr w:type="gramEnd"/>
      <w:r w:rsidR="005662B6" w:rsidRPr="00FA4EFB">
        <w:rPr>
          <w:rFonts w:ascii="Times New Roman" w:hAnsi="Times New Roman" w:cs="Times New Roman"/>
          <w:sz w:val="28"/>
          <w:szCs w:val="28"/>
        </w:rPr>
        <w:t xml:space="preserve"> </w:t>
      </w:r>
      <w:proofErr w:type="gramStart"/>
      <w:r w:rsidR="005662B6" w:rsidRPr="00FA4EFB">
        <w:rPr>
          <w:rFonts w:ascii="Times New Roman" w:hAnsi="Times New Roman" w:cs="Times New Roman"/>
          <w:sz w:val="28"/>
          <w:szCs w:val="28"/>
        </w:rPr>
        <w:t>д</w:t>
      </w:r>
      <w:proofErr w:type="gramEnd"/>
      <w:r w:rsidR="005662B6" w:rsidRPr="00FA4EFB">
        <w:rPr>
          <w:rFonts w:ascii="Times New Roman" w:hAnsi="Times New Roman" w:cs="Times New Roman"/>
          <w:sz w:val="28"/>
          <w:szCs w:val="28"/>
        </w:rPr>
        <w:t xml:space="preserve">оговорная ответственность; </w:t>
      </w:r>
      <w:proofErr w:type="spellStart"/>
      <w:r w:rsidR="005662B6" w:rsidRPr="00FA4EFB">
        <w:rPr>
          <w:rFonts w:ascii="Times New Roman" w:hAnsi="Times New Roman" w:cs="Times New Roman"/>
          <w:sz w:val="28"/>
          <w:szCs w:val="28"/>
        </w:rPr>
        <w:t>деликтная</w:t>
      </w:r>
      <w:proofErr w:type="spellEnd"/>
      <w:r w:rsidR="005662B6" w:rsidRPr="00FA4EFB">
        <w:rPr>
          <w:rFonts w:ascii="Times New Roman" w:hAnsi="Times New Roman" w:cs="Times New Roman"/>
          <w:sz w:val="28"/>
          <w:szCs w:val="28"/>
        </w:rPr>
        <w:t xml:space="preserve"> ответственность, долевая, солидарная, субсидиарная ответственность, регресс, моральный вред.</w:t>
      </w:r>
    </w:p>
    <w:p w:rsidR="008615A5" w:rsidRDefault="008615A5" w:rsidP="00CC38D7">
      <w:pPr>
        <w:spacing w:after="0" w:line="240" w:lineRule="auto"/>
        <w:contextualSpacing/>
        <w:jc w:val="both"/>
        <w:rPr>
          <w:rFonts w:ascii="Times New Roman" w:eastAsia="Times New Roman" w:hAnsi="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lastRenderedPageBreak/>
        <w:t>Организационно-правовые формы юридических лиц: особенности их правового положения.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rsidR="008615A5" w:rsidRDefault="008615A5" w:rsidP="0051594A">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rsidR="005662B6" w:rsidRPr="001C7FFD" w:rsidRDefault="005662B6" w:rsidP="005662B6">
      <w:pPr>
        <w:pStyle w:val="a3"/>
        <w:numPr>
          <w:ilvl w:val="0"/>
          <w:numId w:val="8"/>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rsidR="005662B6" w:rsidRPr="001C7FFD" w:rsidRDefault="00FC43A0" w:rsidP="005662B6">
      <w:pPr>
        <w:pStyle w:val="a3"/>
        <w:numPr>
          <w:ilvl w:val="0"/>
          <w:numId w:val="8"/>
        </w:numPr>
        <w:jc w:val="both"/>
        <w:rPr>
          <w:color w:val="000000" w:themeColor="text1"/>
          <w:sz w:val="28"/>
          <w:szCs w:val="28"/>
        </w:rPr>
      </w:pPr>
      <w:hyperlink r:id="rId8" w:history="1">
        <w:r w:rsidR="005662B6" w:rsidRPr="001C7FFD">
          <w:rPr>
            <w:bCs/>
            <w:color w:val="000000" w:themeColor="text1"/>
            <w:sz w:val="28"/>
            <w:szCs w:val="28"/>
          </w:rPr>
          <w:t>Стандарты  и порядки оказания медицинской помощи</w:t>
        </w:r>
      </w:hyperlink>
      <w:r w:rsidR="005662B6" w:rsidRPr="001C7FFD">
        <w:rPr>
          <w:color w:val="000000" w:themeColor="text1"/>
          <w:sz w:val="28"/>
          <w:szCs w:val="28"/>
        </w:rPr>
        <w:t>.</w:t>
      </w:r>
    </w:p>
    <w:p w:rsidR="005662B6" w:rsidRDefault="00FC43A0" w:rsidP="005662B6">
      <w:pPr>
        <w:pStyle w:val="a3"/>
        <w:numPr>
          <w:ilvl w:val="0"/>
          <w:numId w:val="8"/>
        </w:numPr>
        <w:jc w:val="both"/>
      </w:pPr>
      <w:hyperlink r:id="rId9" w:history="1">
        <w:r w:rsidR="005662B6" w:rsidRPr="001C7FFD">
          <w:rPr>
            <w:bCs/>
            <w:color w:val="000000" w:themeColor="text1"/>
            <w:sz w:val="28"/>
            <w:szCs w:val="28"/>
          </w:rPr>
          <w:t>История болезни как доказательство по гражданскому делу</w:t>
        </w:r>
      </w:hyperlink>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rsidR="00FA4EFB" w:rsidRPr="00FA4EFB" w:rsidRDefault="008615A5" w:rsidP="00FA4EFB">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rsidR="00FA4EFB" w:rsidRPr="001C7FFD" w:rsidRDefault="00FA4EFB" w:rsidP="00FA4EFB">
      <w:pPr>
        <w:pStyle w:val="a3"/>
        <w:numPr>
          <w:ilvl w:val="0"/>
          <w:numId w:val="9"/>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rsidR="00FA4EFB" w:rsidRPr="001C7FFD" w:rsidRDefault="00FA4EFB" w:rsidP="00FA4EFB">
      <w:pPr>
        <w:pStyle w:val="a3"/>
        <w:numPr>
          <w:ilvl w:val="0"/>
          <w:numId w:val="9"/>
        </w:numPr>
        <w:jc w:val="both"/>
        <w:rPr>
          <w:color w:val="000000" w:themeColor="text1"/>
          <w:sz w:val="28"/>
          <w:szCs w:val="28"/>
        </w:rPr>
      </w:pPr>
      <w:r w:rsidRPr="001C7FFD">
        <w:rPr>
          <w:color w:val="000000" w:themeColor="text1"/>
          <w:sz w:val="28"/>
          <w:szCs w:val="28"/>
        </w:rPr>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rsidR="00FA4EFB" w:rsidRPr="001C7FFD" w:rsidRDefault="00FA4EFB" w:rsidP="00FA4EFB">
      <w:pPr>
        <w:pStyle w:val="a3"/>
        <w:numPr>
          <w:ilvl w:val="0"/>
          <w:numId w:val="9"/>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rsidR="00FA4EFB" w:rsidRPr="001C7FFD" w:rsidRDefault="00FA4EFB" w:rsidP="00FA4EFB">
      <w:pPr>
        <w:pStyle w:val="a3"/>
        <w:numPr>
          <w:ilvl w:val="0"/>
          <w:numId w:val="9"/>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rsidR="00FA4EFB" w:rsidRDefault="00FA4EFB" w:rsidP="00FA4EFB">
      <w:pPr>
        <w:pStyle w:val="a3"/>
        <w:jc w:val="both"/>
        <w:rPr>
          <w:color w:val="000000"/>
          <w:sz w:val="28"/>
          <w:szCs w:val="28"/>
        </w:rPr>
      </w:pPr>
    </w:p>
    <w:p w:rsidR="008615A5" w:rsidRDefault="008615A5" w:rsidP="00CC38D7">
      <w:pPr>
        <w:spacing w:after="0" w:line="240" w:lineRule="auto"/>
        <w:jc w:val="center"/>
        <w:rPr>
          <w:rFonts w:ascii="Times New Roman" w:eastAsia="Calibri" w:hAnsi="Times New Roman" w:cs="Times New Roman"/>
          <w:b/>
          <w:sz w:val="28"/>
          <w:szCs w:val="28"/>
        </w:rPr>
      </w:pPr>
    </w:p>
    <w:p w:rsidR="008615A5" w:rsidRPr="00FA4EFB" w:rsidRDefault="008615A5" w:rsidP="00FA4EFB">
      <w:pPr>
        <w:spacing w:after="0" w:line="240" w:lineRule="auto"/>
        <w:jc w:val="center"/>
        <w:rPr>
          <w:color w:val="000000" w:themeColor="text1"/>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4</w:t>
      </w:r>
      <w:r w:rsidRPr="000B4A0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w:t>
      </w:r>
      <w:proofErr w:type="gramStart"/>
      <w:r w:rsidRPr="00EB3C58">
        <w:rPr>
          <w:color w:val="000000"/>
          <w:sz w:val="28"/>
          <w:szCs w:val="28"/>
        </w:rPr>
        <w:t>.</w:t>
      </w:r>
      <w:proofErr w:type="gramEnd"/>
      <w:r w:rsidRPr="00EB3C58">
        <w:rPr>
          <w:color w:val="000000"/>
          <w:sz w:val="28"/>
          <w:szCs w:val="28"/>
        </w:rPr>
        <w:t xml:space="preserve"> </w:t>
      </w:r>
      <w:proofErr w:type="gramStart"/>
      <w:r w:rsidRPr="00EB3C58">
        <w:rPr>
          <w:color w:val="000000"/>
          <w:sz w:val="28"/>
          <w:szCs w:val="28"/>
        </w:rPr>
        <w:t>в</w:t>
      </w:r>
      <w:proofErr w:type="gramEnd"/>
      <w:r w:rsidRPr="00EB3C58">
        <w:rPr>
          <w:color w:val="000000"/>
          <w:sz w:val="28"/>
          <w:szCs w:val="28"/>
        </w:rPr>
        <w:t>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lastRenderedPageBreak/>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w:t>
      </w:r>
      <w:proofErr w:type="gramEnd"/>
      <w:r w:rsidRPr="00B45EF9">
        <w:rPr>
          <w:rFonts w:ascii="Times New Roman" w:eastAsia="Times New Roman" w:hAnsi="Times New Roman" w:cs="Times New Roman"/>
          <w:color w:val="000000"/>
          <w:sz w:val="28"/>
          <w:szCs w:val="28"/>
        </w:rPr>
        <w:t xml:space="preserve">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в  сфере  оказания медицинской помощи РФ.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Анализ действующих коллективных договоров и соглашений в сфере  оказания медицинской помощи РФ.</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Особенности заключения трудового договора с медицинскими  и фармацевтическими работниками.</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w:t>
      </w:r>
      <w:proofErr w:type="gramStart"/>
      <w:r w:rsidRPr="00EB3C58">
        <w:rPr>
          <w:spacing w:val="-6"/>
          <w:sz w:val="28"/>
          <w:szCs w:val="28"/>
        </w:rPr>
        <w:t>компенсации</w:t>
      </w:r>
      <w:proofErr w:type="gramEnd"/>
      <w:r w:rsidRPr="00EB3C58">
        <w:rPr>
          <w:spacing w:val="-6"/>
          <w:sz w:val="28"/>
          <w:szCs w:val="28"/>
        </w:rPr>
        <w:t xml:space="preserve"> медицинским  и фармацевтическим работникам.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Система защиты трудовых прав  медицинских и фармацевтических работников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22"/>
        </w:numPr>
        <w:jc w:val="both"/>
        <w:rPr>
          <w:color w:val="000000"/>
          <w:sz w:val="28"/>
          <w:szCs w:val="28"/>
        </w:rPr>
      </w:pPr>
      <w:proofErr w:type="gramStart"/>
      <w:r w:rsidRPr="00EB3C58">
        <w:rPr>
          <w:color w:val="000000"/>
          <w:sz w:val="28"/>
          <w:szCs w:val="28"/>
        </w:rPr>
        <w:t>Трудовой кодекс РФ от 30  декабря 2001  года № 197-ФЗ  (в ред.  от</w:t>
      </w:r>
      <w:proofErr w:type="gramEnd"/>
    </w:p>
    <w:p w:rsidR="003F7B83" w:rsidRPr="00EB3C58" w:rsidRDefault="003F7B83" w:rsidP="00CC38D7">
      <w:pPr>
        <w:pStyle w:val="a3"/>
        <w:jc w:val="both"/>
        <w:rPr>
          <w:color w:val="000000"/>
          <w:sz w:val="28"/>
          <w:szCs w:val="28"/>
        </w:rPr>
      </w:pPr>
      <w:proofErr w:type="gramStart"/>
      <w:r w:rsidRPr="00EB3C58">
        <w:rPr>
          <w:color w:val="000000"/>
          <w:sz w:val="28"/>
          <w:szCs w:val="28"/>
        </w:rPr>
        <w:t>22.11.2011 - №334-ФЗ) // СЗ РФ. – 2002. -№ 1.</w:t>
      </w:r>
      <w:proofErr w:type="gramEnd"/>
      <w:r w:rsidRPr="00EB3C58">
        <w:rPr>
          <w:color w:val="000000"/>
          <w:sz w:val="28"/>
          <w:szCs w:val="28"/>
        </w:rPr>
        <w:t xml:space="preserve">- Ст. 1. [Электронный ресурс]//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система  «Консультант Плюс». –  Режим доступа: </w:t>
      </w:r>
    </w:p>
    <w:p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 </w:t>
      </w:r>
      <w:proofErr w:type="spellStart"/>
      <w:r w:rsidRPr="00EB3C58">
        <w:rPr>
          <w:color w:val="000000"/>
          <w:sz w:val="28"/>
          <w:szCs w:val="28"/>
        </w:rPr>
        <w:t>эл</w:t>
      </w:r>
      <w:proofErr w:type="gramStart"/>
      <w:r w:rsidRPr="00EB3C58">
        <w:rPr>
          <w:color w:val="000000"/>
          <w:sz w:val="28"/>
          <w:szCs w:val="28"/>
        </w:rPr>
        <w:t>.з</w:t>
      </w:r>
      <w:proofErr w:type="gramEnd"/>
      <w:r w:rsidRPr="00EB3C58">
        <w:rPr>
          <w:color w:val="000000"/>
          <w:sz w:val="28"/>
          <w:szCs w:val="28"/>
        </w:rPr>
        <w:t>ал</w:t>
      </w:r>
      <w:proofErr w:type="spellEnd"/>
      <w:r w:rsidRPr="00EB3C58">
        <w:rPr>
          <w:color w:val="000000"/>
          <w:sz w:val="28"/>
          <w:szCs w:val="28"/>
        </w:rPr>
        <w:t xml:space="preserve"> библиотеки </w:t>
      </w:r>
      <w:proofErr w:type="spellStart"/>
      <w:r w:rsidRPr="00EB3C58">
        <w:rPr>
          <w:color w:val="000000"/>
          <w:sz w:val="28"/>
          <w:szCs w:val="28"/>
        </w:rPr>
        <w:t>ОрГМА</w:t>
      </w:r>
      <w:proofErr w:type="spellEnd"/>
      <w:r w:rsidRPr="00EB3C58">
        <w:rPr>
          <w:color w:val="000000"/>
          <w:sz w:val="28"/>
          <w:szCs w:val="28"/>
        </w:rPr>
        <w:t xml:space="preserve">)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России:  учебник для вузов /  под </w:t>
      </w:r>
      <w:proofErr w:type="spellStart"/>
      <w:r w:rsidRPr="00EB3C58">
        <w:rPr>
          <w:color w:val="000000"/>
          <w:sz w:val="28"/>
          <w:szCs w:val="28"/>
        </w:rPr>
        <w:t>общ</w:t>
      </w:r>
      <w:proofErr w:type="gramStart"/>
      <w:r w:rsidRPr="00EB3C58">
        <w:rPr>
          <w:color w:val="000000"/>
          <w:sz w:val="28"/>
          <w:szCs w:val="28"/>
        </w:rPr>
        <w:t>.р</w:t>
      </w:r>
      <w:proofErr w:type="gramEnd"/>
      <w:r w:rsidRPr="00EB3C58">
        <w:rPr>
          <w:color w:val="000000"/>
          <w:sz w:val="28"/>
          <w:szCs w:val="28"/>
        </w:rPr>
        <w:t>ед</w:t>
      </w:r>
      <w:proofErr w:type="spellEnd"/>
      <w:r w:rsidRPr="00EB3C58">
        <w:rPr>
          <w:color w:val="000000"/>
          <w:sz w:val="28"/>
          <w:szCs w:val="28"/>
        </w:rPr>
        <w:t xml:space="preserve">.  Е.  Б.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Хохлова, В. А. Сафонова. -  М.: </w:t>
      </w:r>
      <w:proofErr w:type="spellStart"/>
      <w:r w:rsidRPr="00EB3C58">
        <w:rPr>
          <w:color w:val="000000"/>
          <w:sz w:val="28"/>
          <w:szCs w:val="28"/>
        </w:rPr>
        <w:t>Юрайт</w:t>
      </w:r>
      <w:proofErr w:type="spellEnd"/>
      <w:r w:rsidRPr="00EB3C58">
        <w:rPr>
          <w:color w:val="000000"/>
          <w:sz w:val="28"/>
          <w:szCs w:val="28"/>
        </w:rPr>
        <w:t>, 2008.</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w:t>
      </w:r>
      <w:proofErr w:type="gramStart"/>
      <w:r w:rsidRPr="00EB3C58">
        <w:rPr>
          <w:color w:val="000000"/>
          <w:sz w:val="28"/>
          <w:szCs w:val="28"/>
        </w:rPr>
        <w:t>.И</w:t>
      </w:r>
      <w:proofErr w:type="gramEnd"/>
      <w:r w:rsidRPr="00EB3C58">
        <w:rPr>
          <w:color w:val="000000"/>
          <w:sz w:val="28"/>
          <w:szCs w:val="28"/>
        </w:rPr>
        <w:t>здательство</w:t>
      </w:r>
      <w:proofErr w:type="spellEnd"/>
      <w:r w:rsidRPr="00EB3C58">
        <w:rPr>
          <w:color w:val="000000"/>
          <w:sz w:val="28"/>
          <w:szCs w:val="28"/>
        </w:rPr>
        <w:t>: Проспект, 2014 г</w:t>
      </w:r>
    </w:p>
    <w:p w:rsidR="003F7B83" w:rsidRDefault="003F7B83" w:rsidP="00CC38D7">
      <w:pPr>
        <w:spacing w:after="0" w:line="240" w:lineRule="auto"/>
        <w:jc w:val="center"/>
        <w:rPr>
          <w:rFonts w:ascii="Times New Roman" w:eastAsia="Calibri" w:hAnsi="Times New Roman" w:cs="Times New Roman"/>
          <w:b/>
          <w:sz w:val="28"/>
          <w:szCs w:val="28"/>
        </w:rPr>
      </w:pPr>
    </w:p>
    <w:p w:rsidR="00FA4EFB" w:rsidRDefault="00FA4EFB" w:rsidP="00CC38D7">
      <w:pPr>
        <w:spacing w:after="0" w:line="240" w:lineRule="auto"/>
        <w:jc w:val="center"/>
        <w:rPr>
          <w:rFonts w:ascii="Times New Roman" w:eastAsia="Times New Roman" w:hAnsi="Times New Roman" w:cs="Times New Roman"/>
          <w:b/>
          <w:sz w:val="28"/>
          <w:szCs w:val="28"/>
          <w:lang w:eastAsia="ru-RU"/>
        </w:rPr>
      </w:pPr>
      <w:r w:rsidRPr="003F7B83">
        <w:rPr>
          <w:rFonts w:ascii="Times New Roman" w:eastAsia="Calibri" w:hAnsi="Times New Roman" w:cs="Times New Roman"/>
          <w:b/>
          <w:color w:val="000000"/>
          <w:sz w:val="28"/>
          <w:szCs w:val="28"/>
        </w:rPr>
        <w:lastRenderedPageBreak/>
        <w:t>Тема</w:t>
      </w:r>
      <w:r>
        <w:rPr>
          <w:rFonts w:ascii="Times New Roman" w:hAnsi="Times New Roman" w:cs="Times New Roman"/>
          <w:b/>
          <w:color w:val="000000"/>
          <w:sz w:val="28"/>
          <w:szCs w:val="28"/>
        </w:rPr>
        <w:t xml:space="preserve"> 5: </w:t>
      </w:r>
      <w:r w:rsidRPr="003F7B83">
        <w:rPr>
          <w:rFonts w:ascii="Times New Roman" w:eastAsia="Times New Roman" w:hAnsi="Times New Roman" w:cs="Times New Roman"/>
          <w:b/>
          <w:sz w:val="28"/>
          <w:szCs w:val="28"/>
          <w:lang w:eastAsia="ru-RU"/>
        </w:rPr>
        <w:t>Основы административного права</w:t>
      </w:r>
      <w:r>
        <w:rPr>
          <w:rFonts w:ascii="Times New Roman" w:eastAsia="Times New Roman" w:hAnsi="Times New Roman" w:cs="Times New Roman"/>
          <w:b/>
          <w:sz w:val="28"/>
          <w:szCs w:val="28"/>
          <w:lang w:eastAsia="ru-RU"/>
        </w:rPr>
        <w:t>. Административная ответственность</w:t>
      </w:r>
      <w:r w:rsidRPr="003F7B83">
        <w:rPr>
          <w:rFonts w:ascii="Times New Roman" w:eastAsia="Times New Roman" w:hAnsi="Times New Roman" w:cs="Times New Roman"/>
          <w:b/>
          <w:sz w:val="28"/>
          <w:szCs w:val="28"/>
          <w:lang w:eastAsia="ru-RU"/>
        </w:rPr>
        <w:t xml:space="preserve"> (4 ч)</w:t>
      </w:r>
    </w:p>
    <w:p w:rsidR="00FA4EFB" w:rsidRPr="003F7B83" w:rsidRDefault="00FA4EFB" w:rsidP="00FA4EFB">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rsidR="00FA4EFB" w:rsidRDefault="00FA4EFB" w:rsidP="00FA4EFB">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rsidR="00FA4EFB" w:rsidRPr="00EB3C58" w:rsidRDefault="00FA4EFB" w:rsidP="00FA4EFB">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rsidR="00FA4EFB" w:rsidRDefault="00FA4EFB" w:rsidP="00FA4EFB">
      <w:pPr>
        <w:pStyle w:val="a3"/>
        <w:numPr>
          <w:ilvl w:val="0"/>
          <w:numId w:val="15"/>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rsidR="00FA4EFB" w:rsidRDefault="00FA4EFB" w:rsidP="00FA4EFB">
      <w:pPr>
        <w:pStyle w:val="a3"/>
        <w:numPr>
          <w:ilvl w:val="0"/>
          <w:numId w:val="15"/>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rsidR="00FA4EFB" w:rsidRDefault="00FA4EFB" w:rsidP="00FA4EFB">
      <w:pPr>
        <w:pStyle w:val="a3"/>
        <w:numPr>
          <w:ilvl w:val="0"/>
          <w:numId w:val="15"/>
        </w:numPr>
        <w:jc w:val="both"/>
        <w:rPr>
          <w:color w:val="000000"/>
          <w:sz w:val="28"/>
          <w:szCs w:val="28"/>
        </w:rPr>
      </w:pPr>
      <w:r w:rsidRPr="00EB3C58">
        <w:rPr>
          <w:color w:val="000000"/>
          <w:sz w:val="28"/>
          <w:szCs w:val="28"/>
        </w:rPr>
        <w:t>Понятие и основные черты административного процесса.</w:t>
      </w:r>
    </w:p>
    <w:p w:rsidR="00FA4EFB" w:rsidRPr="00EB3C58" w:rsidRDefault="00FA4EFB" w:rsidP="00FA4EFB">
      <w:pPr>
        <w:pStyle w:val="a3"/>
        <w:jc w:val="both"/>
        <w:rPr>
          <w:color w:val="000000"/>
          <w:sz w:val="28"/>
          <w:szCs w:val="28"/>
        </w:rPr>
      </w:pPr>
    </w:p>
    <w:p w:rsidR="00FA4EFB" w:rsidRPr="00FA4EFB" w:rsidRDefault="00FA4EFB" w:rsidP="00FA4EFB">
      <w:pPr>
        <w:spacing w:after="0" w:line="240" w:lineRule="auto"/>
        <w:contextualSpacing/>
        <w:jc w:val="both"/>
        <w:rPr>
          <w:rFonts w:ascii="Times New Roman" w:eastAsia="Times New Roman" w:hAnsi="Times New Roman" w:cs="Times New Roman"/>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w:t>
      </w:r>
      <w:r>
        <w:rPr>
          <w:rFonts w:ascii="Times New Roman" w:eastAsia="Times New Roman" w:hAnsi="Times New Roman" w:cs="Times New Roman"/>
          <w:color w:val="000000"/>
          <w:sz w:val="28"/>
          <w:szCs w:val="28"/>
        </w:rPr>
        <w:t xml:space="preserve">административно-правовые отношения, </w:t>
      </w:r>
      <w:r w:rsidRPr="00FA4EFB">
        <w:rPr>
          <w:rFonts w:ascii="Times New Roman" w:eastAsia="Times New Roman" w:hAnsi="Times New Roman" w:cs="Times New Roman"/>
          <w:sz w:val="28"/>
          <w:szCs w:val="28"/>
        </w:rPr>
        <w:t>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обеспечения производства по делам об административных правонарушениях, административное расследование, административный процесс.</w:t>
      </w:r>
      <w:proofErr w:type="gramEnd"/>
    </w:p>
    <w:p w:rsidR="00FA4EFB" w:rsidRDefault="00FA4EFB" w:rsidP="00FA4EFB">
      <w:pPr>
        <w:spacing w:after="0" w:line="240" w:lineRule="auto"/>
        <w:jc w:val="both"/>
        <w:rPr>
          <w:rFonts w:ascii="Times New Roman" w:eastAsia="Times New Roman" w:hAnsi="Times New Roman" w:cs="Times New Roman"/>
          <w:b/>
          <w:sz w:val="28"/>
          <w:szCs w:val="28"/>
          <w:lang w:eastAsia="ru-RU"/>
        </w:rPr>
      </w:pPr>
    </w:p>
    <w:p w:rsidR="00FA4EFB" w:rsidRPr="00910E7B" w:rsidRDefault="00FA4EFB" w:rsidP="00FA4EFB">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rsidR="00FA4EFB" w:rsidRPr="00910E7B" w:rsidRDefault="00FA4EFB" w:rsidP="00FA4EFB">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rsidR="00FA4EFB" w:rsidRPr="00910E7B" w:rsidRDefault="00FA4EFB" w:rsidP="00FA4EFB">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rsidR="00FA4EFB" w:rsidRPr="00910E7B" w:rsidRDefault="00FA4EFB" w:rsidP="00FA4EFB">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rsidR="00FA4EFB" w:rsidRDefault="00FA4EFB" w:rsidP="00FA4EFB">
      <w:pPr>
        <w:spacing w:after="0" w:line="240" w:lineRule="auto"/>
        <w:contextualSpacing/>
        <w:jc w:val="both"/>
        <w:rPr>
          <w:rFonts w:ascii="Times New Roman" w:eastAsia="Times New Roman" w:hAnsi="Times New Roman" w:cs="Times New Roman"/>
          <w:color w:val="C00000"/>
          <w:sz w:val="28"/>
          <w:szCs w:val="28"/>
        </w:rPr>
      </w:pPr>
    </w:p>
    <w:p w:rsidR="00FA4EFB" w:rsidRPr="00B45EF9" w:rsidRDefault="00FA4EFB" w:rsidP="00FA4EFB">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Pr="00B45EF9">
        <w:rPr>
          <w:rFonts w:ascii="Times New Roman" w:eastAsia="Times New Roman" w:hAnsi="Times New Roman" w:cs="Times New Roman"/>
          <w:b/>
          <w:color w:val="000000"/>
          <w:sz w:val="28"/>
          <w:szCs w:val="28"/>
        </w:rPr>
        <w:t xml:space="preserve">Рекомендуемая литература: </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w:t>
      </w:r>
      <w:proofErr w:type="gramStart"/>
      <w:r w:rsidRPr="00EB3C58">
        <w:rPr>
          <w:color w:val="000000"/>
          <w:sz w:val="28"/>
          <w:szCs w:val="28"/>
        </w:rPr>
        <w:t>.И</w:t>
      </w:r>
      <w:proofErr w:type="gramEnd"/>
      <w:r w:rsidRPr="00EB3C58">
        <w:rPr>
          <w:color w:val="000000"/>
          <w:sz w:val="28"/>
          <w:szCs w:val="28"/>
        </w:rPr>
        <w:t>здательство</w:t>
      </w:r>
      <w:proofErr w:type="spellEnd"/>
      <w:r w:rsidRPr="00EB3C58">
        <w:rPr>
          <w:color w:val="000000"/>
          <w:sz w:val="28"/>
          <w:szCs w:val="28"/>
        </w:rPr>
        <w:t>: Проспект, 2014 г.</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rsidR="00FA4EFB" w:rsidRPr="00EB3C58" w:rsidRDefault="00FA4EFB" w:rsidP="00FA4EFB">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w:t>
      </w:r>
      <w:proofErr w:type="gramStart"/>
      <w:r w:rsidRPr="00EB3C58">
        <w:rPr>
          <w:color w:val="000000"/>
          <w:sz w:val="28"/>
          <w:szCs w:val="28"/>
        </w:rPr>
        <w:t>административных</w:t>
      </w:r>
      <w:proofErr w:type="gramEnd"/>
      <w:r w:rsidRPr="00EB3C58">
        <w:rPr>
          <w:color w:val="000000"/>
          <w:sz w:val="28"/>
          <w:szCs w:val="28"/>
        </w:rPr>
        <w:t xml:space="preserve"> </w:t>
      </w:r>
      <w:proofErr w:type="spellStart"/>
      <w:r w:rsidRPr="00EB3C58">
        <w:rPr>
          <w:color w:val="000000"/>
          <w:sz w:val="28"/>
          <w:szCs w:val="28"/>
        </w:rPr>
        <w:t>правонарушени</w:t>
      </w:r>
      <w:proofErr w:type="spellEnd"/>
      <w:r w:rsidRPr="00EB3C58">
        <w:rPr>
          <w:color w:val="000000"/>
          <w:sz w:val="28"/>
          <w:szCs w:val="28"/>
        </w:rPr>
        <w:t xml:space="preserve"> - Д.Н. </w:t>
      </w:r>
      <w:proofErr w:type="spellStart"/>
      <w:r w:rsidRPr="00EB3C58">
        <w:rPr>
          <w:color w:val="000000"/>
          <w:sz w:val="28"/>
          <w:szCs w:val="28"/>
        </w:rPr>
        <w:t>Бахрах</w:t>
      </w:r>
      <w:proofErr w:type="spellEnd"/>
      <w:r w:rsidRPr="00EB3C58">
        <w:rPr>
          <w:color w:val="000000"/>
          <w:sz w:val="28"/>
          <w:szCs w:val="28"/>
        </w:rPr>
        <w:t xml:space="preserve">, Э.Н. </w:t>
      </w:r>
      <w:proofErr w:type="spellStart"/>
      <w:r w:rsidRPr="00EB3C58">
        <w:rPr>
          <w:color w:val="000000"/>
          <w:sz w:val="28"/>
          <w:szCs w:val="28"/>
        </w:rPr>
        <w:t>Ренов</w:t>
      </w:r>
      <w:proofErr w:type="spellEnd"/>
      <w:r w:rsidRPr="00EB3C58">
        <w:rPr>
          <w:color w:val="000000"/>
          <w:sz w:val="28"/>
          <w:szCs w:val="28"/>
        </w:rPr>
        <w:t xml:space="preserve">. </w:t>
      </w:r>
      <w:hyperlink r:id="rId10" w:history="1">
        <w:r w:rsidRPr="00EB3C58">
          <w:rPr>
            <w:color w:val="0000FF"/>
            <w:sz w:val="28"/>
            <w:szCs w:val="28"/>
            <w:u w:val="single"/>
          </w:rPr>
          <w:t>http://www.pravo.vuzlib.org/book_z264_14.html</w:t>
        </w:r>
      </w:hyperlink>
      <w:r w:rsidRPr="00EB3C58">
        <w:rPr>
          <w:color w:val="000000"/>
          <w:sz w:val="28"/>
          <w:szCs w:val="28"/>
        </w:rPr>
        <w:t>);</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 xml:space="preserve">Федеральный закон №4866-1 от 27 апреля 1993 г. (в ред. Федеральных законов от 14.12.1995 N 197-ФЗ, от 09.02.2009 N 4-ФЗ) «Об </w:t>
      </w:r>
      <w:r w:rsidRPr="00EB3C58">
        <w:rPr>
          <w:color w:val="000000"/>
          <w:sz w:val="28"/>
          <w:szCs w:val="28"/>
        </w:rPr>
        <w:lastRenderedPageBreak/>
        <w:t>обжаловании в суд действий и решений, нарушающих права и свободы граждан»</w:t>
      </w:r>
    </w:p>
    <w:p w:rsidR="00FA4EFB" w:rsidRPr="00EB3C58" w:rsidRDefault="00FA4EFB" w:rsidP="00FA4EFB">
      <w:pPr>
        <w:pStyle w:val="a3"/>
        <w:numPr>
          <w:ilvl w:val="0"/>
          <w:numId w:val="16"/>
        </w:numPr>
        <w:jc w:val="both"/>
        <w:rPr>
          <w:color w:val="000000"/>
          <w:sz w:val="28"/>
          <w:szCs w:val="28"/>
        </w:rPr>
      </w:pPr>
      <w:proofErr w:type="gramStart"/>
      <w:r w:rsidRPr="00EB3C58">
        <w:rPr>
          <w:color w:val="000000"/>
          <w:sz w:val="28"/>
          <w:szCs w:val="28"/>
        </w:rPr>
        <w:t xml:space="preserve">Приказ </w:t>
      </w:r>
      <w:proofErr w:type="spellStart"/>
      <w:r w:rsidRPr="00EB3C58">
        <w:rPr>
          <w:color w:val="000000"/>
          <w:sz w:val="28"/>
          <w:szCs w:val="28"/>
        </w:rPr>
        <w:t>Минздравсоцразвития</w:t>
      </w:r>
      <w:proofErr w:type="spellEnd"/>
      <w:r w:rsidRPr="00EB3C58">
        <w:rPr>
          <w:color w:val="000000"/>
          <w:sz w:val="28"/>
          <w:szCs w:val="28"/>
        </w:rPr>
        <w:t xml:space="preserve">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roofErr w:type="gramEnd"/>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http://rospotrebnadzor.ru</w:t>
      </w:r>
    </w:p>
    <w:p w:rsidR="00FA4EFB" w:rsidRPr="00EB3C58" w:rsidRDefault="00FA4EFB" w:rsidP="00FA4EFB">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rsidR="00FA4EFB" w:rsidRDefault="00FA4EFB" w:rsidP="00CC38D7">
      <w:pPr>
        <w:spacing w:after="0" w:line="240" w:lineRule="auto"/>
        <w:jc w:val="center"/>
        <w:rPr>
          <w:rFonts w:ascii="Times New Roman" w:eastAsia="Calibri" w:hAnsi="Times New Roman" w:cs="Times New Roman"/>
          <w:b/>
          <w:color w:val="000000"/>
          <w:sz w:val="28"/>
          <w:szCs w:val="28"/>
        </w:rPr>
      </w:pPr>
    </w:p>
    <w:p w:rsidR="00166488" w:rsidRPr="005D64CD" w:rsidRDefault="00FA4EFB" w:rsidP="00FA4EFB">
      <w:pPr>
        <w:spacing w:after="0" w:line="240" w:lineRule="auto"/>
        <w:jc w:val="center"/>
        <w:rPr>
          <w:rFonts w:ascii="Times New Roman" w:eastAsia="Calibri" w:hAnsi="Times New Roman" w:cs="Times New Roman"/>
          <w:b/>
          <w:sz w:val="28"/>
          <w:szCs w:val="28"/>
        </w:rPr>
      </w:pPr>
      <w:r w:rsidRPr="005D64CD">
        <w:rPr>
          <w:rFonts w:ascii="Times New Roman" w:eastAsia="Calibri" w:hAnsi="Times New Roman" w:cs="Times New Roman"/>
          <w:b/>
          <w:sz w:val="28"/>
          <w:szCs w:val="28"/>
        </w:rPr>
        <w:t>Тема</w:t>
      </w:r>
      <w:r w:rsidRPr="005D64CD">
        <w:rPr>
          <w:rFonts w:ascii="Times New Roman" w:hAnsi="Times New Roman" w:cs="Times New Roman"/>
          <w:b/>
          <w:sz w:val="28"/>
          <w:szCs w:val="28"/>
        </w:rPr>
        <w:t xml:space="preserve"> 6:</w:t>
      </w:r>
      <w:r w:rsidRPr="005D64CD">
        <w:rPr>
          <w:rFonts w:ascii="Times New Roman" w:eastAsia="Calibri" w:hAnsi="Times New Roman" w:cs="Times New Roman"/>
          <w:b/>
          <w:sz w:val="28"/>
          <w:szCs w:val="28"/>
        </w:rPr>
        <w:t xml:space="preserve"> </w:t>
      </w:r>
      <w:r w:rsidR="002F4C66" w:rsidRPr="005D64CD">
        <w:rPr>
          <w:rFonts w:ascii="Times New Roman" w:eastAsia="Times New Roman" w:hAnsi="Times New Roman" w:cs="Times New Roman"/>
          <w:b/>
          <w:sz w:val="28"/>
          <w:szCs w:val="28"/>
          <w:lang w:eastAsia="ru-RU"/>
        </w:rPr>
        <w:t>Основы уголовного права</w:t>
      </w:r>
      <w:r w:rsidRPr="005D64CD">
        <w:rPr>
          <w:rFonts w:ascii="Times New Roman" w:eastAsia="Times New Roman" w:hAnsi="Times New Roman" w:cs="Times New Roman"/>
          <w:b/>
          <w:sz w:val="28"/>
          <w:szCs w:val="28"/>
          <w:lang w:eastAsia="ru-RU"/>
        </w:rPr>
        <w:t>. Ответственность медицинского персонала за профессиональные и должностные преступления их профилактика</w:t>
      </w:r>
      <w:r w:rsidR="002F4C66" w:rsidRPr="005D64CD">
        <w:rPr>
          <w:rFonts w:ascii="Times New Roman" w:eastAsia="Times New Roman" w:hAnsi="Times New Roman" w:cs="Times New Roman"/>
          <w:b/>
          <w:sz w:val="28"/>
          <w:szCs w:val="28"/>
          <w:lang w:eastAsia="ru-RU"/>
        </w:rPr>
        <w:t xml:space="preserve"> (4 ч)</w:t>
      </w:r>
    </w:p>
    <w:p w:rsidR="002F4C66" w:rsidRPr="005D64CD" w:rsidRDefault="002F4C66" w:rsidP="00CC38D7">
      <w:pPr>
        <w:spacing w:after="0" w:line="240" w:lineRule="auto"/>
        <w:contextualSpacing/>
        <w:jc w:val="both"/>
        <w:rPr>
          <w:rFonts w:ascii="Times New Roman" w:eastAsia="Times New Roman" w:hAnsi="Times New Roman" w:cs="Times New Roman"/>
          <w:sz w:val="28"/>
          <w:szCs w:val="28"/>
        </w:rPr>
      </w:pPr>
      <w:r w:rsidRPr="005D64CD">
        <w:rPr>
          <w:rFonts w:ascii="Times New Roman" w:eastAsia="Times New Roman" w:hAnsi="Times New Roman" w:cs="Times New Roman"/>
          <w:b/>
          <w:sz w:val="28"/>
          <w:szCs w:val="28"/>
        </w:rPr>
        <w:t>Вопросы для рассмотрения:</w:t>
      </w:r>
    </w:p>
    <w:p w:rsidR="002F4C66" w:rsidRPr="005D64CD" w:rsidRDefault="002F4C66" w:rsidP="003D622D">
      <w:pPr>
        <w:pStyle w:val="a3"/>
        <w:numPr>
          <w:ilvl w:val="0"/>
          <w:numId w:val="13"/>
        </w:numPr>
        <w:jc w:val="both"/>
        <w:rPr>
          <w:sz w:val="28"/>
          <w:szCs w:val="28"/>
        </w:rPr>
      </w:pPr>
      <w:r w:rsidRPr="005D64CD">
        <w:rPr>
          <w:sz w:val="28"/>
          <w:szCs w:val="28"/>
        </w:rPr>
        <w:t>Уголовное право и уголовное законодательство РФ: понятие, предмет. Уголовный закон и его применение.</w:t>
      </w:r>
    </w:p>
    <w:p w:rsidR="003D622D" w:rsidRPr="005D64CD" w:rsidRDefault="003D622D" w:rsidP="003D622D">
      <w:pPr>
        <w:pStyle w:val="a3"/>
        <w:numPr>
          <w:ilvl w:val="0"/>
          <w:numId w:val="13"/>
        </w:numPr>
        <w:jc w:val="both"/>
        <w:rPr>
          <w:sz w:val="28"/>
          <w:szCs w:val="28"/>
        </w:rPr>
      </w:pPr>
      <w:r w:rsidRPr="005D64CD">
        <w:rPr>
          <w:sz w:val="28"/>
          <w:szCs w:val="28"/>
        </w:rPr>
        <w:t>Общие положения о преступлении.</w:t>
      </w:r>
      <w:r w:rsidR="002F4C66" w:rsidRPr="005D64CD">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rsidR="008B2500" w:rsidRPr="005D64CD" w:rsidRDefault="002F4C66" w:rsidP="008B2500">
      <w:pPr>
        <w:pStyle w:val="a3"/>
        <w:numPr>
          <w:ilvl w:val="0"/>
          <w:numId w:val="13"/>
        </w:numPr>
        <w:jc w:val="both"/>
        <w:rPr>
          <w:sz w:val="28"/>
          <w:szCs w:val="28"/>
        </w:rPr>
      </w:pPr>
      <w:r w:rsidRPr="005D64CD">
        <w:rPr>
          <w:sz w:val="28"/>
          <w:szCs w:val="28"/>
        </w:rPr>
        <w:t xml:space="preserve">Понятие  вины. </w:t>
      </w:r>
      <w:proofErr w:type="gramStart"/>
      <w:r w:rsidRPr="005D64CD">
        <w:rPr>
          <w:sz w:val="28"/>
          <w:szCs w:val="28"/>
        </w:rPr>
        <w:t>Интеллектуальный</w:t>
      </w:r>
      <w:proofErr w:type="gramEnd"/>
      <w:r w:rsidRPr="005D64CD">
        <w:rPr>
          <w:sz w:val="28"/>
          <w:szCs w:val="28"/>
        </w:rPr>
        <w:t xml:space="preserve"> и волевой элементы вины. Несчастный случай.</w:t>
      </w:r>
    </w:p>
    <w:p w:rsidR="008B2500" w:rsidRPr="005D64CD" w:rsidRDefault="003D622D" w:rsidP="008B2500">
      <w:pPr>
        <w:pStyle w:val="a3"/>
        <w:numPr>
          <w:ilvl w:val="0"/>
          <w:numId w:val="13"/>
        </w:numPr>
        <w:jc w:val="both"/>
        <w:rPr>
          <w:sz w:val="28"/>
          <w:szCs w:val="28"/>
        </w:rPr>
      </w:pPr>
      <w:r w:rsidRPr="005D64CD">
        <w:rPr>
          <w:sz w:val="28"/>
          <w:szCs w:val="28"/>
        </w:rPr>
        <w:t xml:space="preserve">Состав преступлений по отдельным статьям УК РФ: </w:t>
      </w:r>
      <w:r w:rsidR="008B2500" w:rsidRPr="005D64CD">
        <w:rPr>
          <w:sz w:val="28"/>
          <w:szCs w:val="28"/>
        </w:rPr>
        <w:t xml:space="preserve">преступления, связанные с профессиональной медицинской деятельностью. </w:t>
      </w:r>
    </w:p>
    <w:p w:rsidR="008B2500" w:rsidRPr="005D64CD" w:rsidRDefault="008B2500" w:rsidP="008B2500">
      <w:pPr>
        <w:pStyle w:val="a3"/>
        <w:numPr>
          <w:ilvl w:val="0"/>
          <w:numId w:val="40"/>
        </w:numPr>
        <w:jc w:val="both"/>
        <w:rPr>
          <w:sz w:val="28"/>
          <w:szCs w:val="28"/>
        </w:rPr>
      </w:pPr>
      <w:r w:rsidRPr="005D64CD">
        <w:rPr>
          <w:sz w:val="28"/>
          <w:szCs w:val="28"/>
        </w:rPr>
        <w:t xml:space="preserve">Неоказание помощи больному (ст. 124 УК РФ). </w:t>
      </w:r>
    </w:p>
    <w:p w:rsidR="008B2500" w:rsidRPr="005D64CD" w:rsidRDefault="008B2500" w:rsidP="008B2500">
      <w:pPr>
        <w:pStyle w:val="a3"/>
        <w:numPr>
          <w:ilvl w:val="0"/>
          <w:numId w:val="40"/>
        </w:numPr>
        <w:jc w:val="both"/>
        <w:rPr>
          <w:sz w:val="28"/>
          <w:szCs w:val="28"/>
        </w:rPr>
      </w:pPr>
      <w:r w:rsidRPr="005D64CD">
        <w:rPr>
          <w:sz w:val="28"/>
          <w:szCs w:val="28"/>
        </w:rPr>
        <w:t>Причинение смерти по неосторожности вследствие ненадлежащего исполнения лицом своих профессиональных обязанностей (</w:t>
      </w:r>
      <w:proofErr w:type="gramStart"/>
      <w:r w:rsidRPr="005D64CD">
        <w:rPr>
          <w:sz w:val="28"/>
          <w:szCs w:val="28"/>
        </w:rPr>
        <w:t>ч</w:t>
      </w:r>
      <w:proofErr w:type="gramEnd"/>
      <w:r w:rsidRPr="005D64CD">
        <w:rPr>
          <w:sz w:val="28"/>
          <w:szCs w:val="28"/>
        </w:rPr>
        <w:t xml:space="preserve">. 2 ст. 109 УК РФ). </w:t>
      </w:r>
    </w:p>
    <w:p w:rsidR="008B2500" w:rsidRPr="005D64CD" w:rsidRDefault="008B2500" w:rsidP="008B2500">
      <w:pPr>
        <w:pStyle w:val="a3"/>
        <w:numPr>
          <w:ilvl w:val="0"/>
          <w:numId w:val="40"/>
        </w:numPr>
        <w:jc w:val="both"/>
        <w:rPr>
          <w:sz w:val="28"/>
          <w:szCs w:val="28"/>
        </w:rPr>
      </w:pPr>
      <w:r w:rsidRPr="005D64CD">
        <w:rPr>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w:t>
      </w:r>
    </w:p>
    <w:p w:rsidR="008B2500" w:rsidRPr="005D64CD" w:rsidRDefault="008B2500" w:rsidP="008B2500">
      <w:pPr>
        <w:pStyle w:val="a3"/>
        <w:numPr>
          <w:ilvl w:val="0"/>
          <w:numId w:val="40"/>
        </w:numPr>
        <w:jc w:val="both"/>
        <w:rPr>
          <w:sz w:val="28"/>
          <w:szCs w:val="28"/>
        </w:rPr>
      </w:pPr>
      <w:r w:rsidRPr="005D64CD">
        <w:rPr>
          <w:sz w:val="28"/>
          <w:szCs w:val="28"/>
        </w:rPr>
        <w:t xml:space="preserve">Принуждение к изъятию органов или тканей человека для трансплантации (ст. 120 УК РФ). </w:t>
      </w:r>
    </w:p>
    <w:p w:rsidR="008B2500" w:rsidRPr="005D64CD" w:rsidRDefault="008B2500" w:rsidP="008B2500">
      <w:pPr>
        <w:pStyle w:val="a3"/>
        <w:numPr>
          <w:ilvl w:val="0"/>
          <w:numId w:val="40"/>
        </w:numPr>
        <w:jc w:val="both"/>
        <w:rPr>
          <w:sz w:val="28"/>
          <w:szCs w:val="28"/>
        </w:rPr>
      </w:pPr>
      <w:r w:rsidRPr="005D64CD">
        <w:rPr>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rsidR="008B2500" w:rsidRPr="005D64CD" w:rsidRDefault="008B2500" w:rsidP="008B2500">
      <w:pPr>
        <w:pStyle w:val="a3"/>
        <w:numPr>
          <w:ilvl w:val="0"/>
          <w:numId w:val="40"/>
        </w:numPr>
        <w:jc w:val="both"/>
        <w:rPr>
          <w:sz w:val="28"/>
          <w:szCs w:val="28"/>
        </w:rPr>
      </w:pPr>
      <w:r w:rsidRPr="005D64CD">
        <w:rPr>
          <w:sz w:val="28"/>
          <w:szCs w:val="28"/>
        </w:rPr>
        <w:t xml:space="preserve">Незаконное производство аборта (ст. 123 УК РФ). </w:t>
      </w:r>
    </w:p>
    <w:p w:rsidR="008B2500" w:rsidRPr="005D64CD" w:rsidRDefault="008B2500" w:rsidP="008B2500">
      <w:pPr>
        <w:pStyle w:val="a3"/>
        <w:numPr>
          <w:ilvl w:val="0"/>
          <w:numId w:val="40"/>
        </w:numPr>
        <w:jc w:val="both"/>
        <w:rPr>
          <w:sz w:val="28"/>
          <w:szCs w:val="28"/>
        </w:rPr>
      </w:pPr>
      <w:r w:rsidRPr="005D64CD">
        <w:rPr>
          <w:sz w:val="28"/>
          <w:szCs w:val="28"/>
        </w:rPr>
        <w:t xml:space="preserve">Убийство в целях использования органов и тканей потерпевшего (п. "м" </w:t>
      </w:r>
      <w:proofErr w:type="gramStart"/>
      <w:r w:rsidRPr="005D64CD">
        <w:rPr>
          <w:sz w:val="28"/>
          <w:szCs w:val="28"/>
        </w:rPr>
        <w:t>ч</w:t>
      </w:r>
      <w:proofErr w:type="gramEnd"/>
      <w:r w:rsidRPr="005D64CD">
        <w:rPr>
          <w:sz w:val="28"/>
          <w:szCs w:val="28"/>
        </w:rPr>
        <w:t xml:space="preserve">. 2 ст. 105 УК РФ). </w:t>
      </w:r>
    </w:p>
    <w:p w:rsidR="008B2500" w:rsidRPr="005D64CD" w:rsidRDefault="008B2500" w:rsidP="008B2500">
      <w:pPr>
        <w:pStyle w:val="a3"/>
        <w:numPr>
          <w:ilvl w:val="0"/>
          <w:numId w:val="40"/>
        </w:numPr>
        <w:jc w:val="both"/>
        <w:rPr>
          <w:sz w:val="28"/>
          <w:szCs w:val="28"/>
        </w:rPr>
      </w:pPr>
      <w:r w:rsidRPr="005D64CD">
        <w:rPr>
          <w:sz w:val="28"/>
          <w:szCs w:val="28"/>
        </w:rPr>
        <w:t xml:space="preserve">Нарушение неприкосновенности частной жизни (ст. 137 УК РФ). </w:t>
      </w:r>
    </w:p>
    <w:p w:rsidR="008B2500" w:rsidRPr="005D64CD" w:rsidRDefault="008B2500" w:rsidP="008B2500">
      <w:pPr>
        <w:pStyle w:val="a3"/>
        <w:numPr>
          <w:ilvl w:val="0"/>
          <w:numId w:val="40"/>
        </w:numPr>
        <w:jc w:val="both"/>
        <w:rPr>
          <w:sz w:val="28"/>
          <w:szCs w:val="28"/>
        </w:rPr>
      </w:pPr>
      <w:r w:rsidRPr="005D64CD">
        <w:rPr>
          <w:sz w:val="28"/>
          <w:szCs w:val="28"/>
        </w:rPr>
        <w:lastRenderedPageBreak/>
        <w:t xml:space="preserve">Подмена ребенка (ст. 153 УК РФ). </w:t>
      </w:r>
    </w:p>
    <w:p w:rsidR="008B2500" w:rsidRPr="005D64CD" w:rsidRDefault="008B2500" w:rsidP="008B2500">
      <w:pPr>
        <w:pStyle w:val="a3"/>
        <w:numPr>
          <w:ilvl w:val="0"/>
          <w:numId w:val="40"/>
        </w:numPr>
        <w:jc w:val="both"/>
        <w:rPr>
          <w:sz w:val="28"/>
          <w:szCs w:val="28"/>
        </w:rPr>
      </w:pPr>
      <w:r w:rsidRPr="005D64CD">
        <w:rPr>
          <w:sz w:val="28"/>
          <w:szCs w:val="28"/>
        </w:rPr>
        <w:t xml:space="preserve">Разглашение тайны усыновления (удочерения) (ст. 155 УК РФ). </w:t>
      </w:r>
    </w:p>
    <w:p w:rsidR="008B2500" w:rsidRPr="005D64CD" w:rsidRDefault="008B2500" w:rsidP="008B2500">
      <w:pPr>
        <w:pStyle w:val="a3"/>
        <w:numPr>
          <w:ilvl w:val="0"/>
          <w:numId w:val="40"/>
        </w:numPr>
        <w:jc w:val="both"/>
        <w:rPr>
          <w:sz w:val="28"/>
          <w:szCs w:val="28"/>
        </w:rPr>
      </w:pPr>
      <w:r w:rsidRPr="005D64CD">
        <w:rPr>
          <w:sz w:val="28"/>
          <w:szCs w:val="28"/>
        </w:rPr>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rsidR="008B2500" w:rsidRPr="005D64CD" w:rsidRDefault="008B2500" w:rsidP="008B2500">
      <w:pPr>
        <w:pStyle w:val="a3"/>
        <w:numPr>
          <w:ilvl w:val="0"/>
          <w:numId w:val="40"/>
        </w:numPr>
        <w:jc w:val="both"/>
        <w:rPr>
          <w:sz w:val="28"/>
          <w:szCs w:val="28"/>
        </w:rPr>
      </w:pPr>
      <w:r w:rsidRPr="005D64CD">
        <w:rPr>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rsidR="008B2500" w:rsidRPr="005D64CD" w:rsidRDefault="008B2500" w:rsidP="008B2500">
      <w:pPr>
        <w:pStyle w:val="a3"/>
        <w:numPr>
          <w:ilvl w:val="0"/>
          <w:numId w:val="40"/>
        </w:numPr>
        <w:jc w:val="both"/>
        <w:rPr>
          <w:sz w:val="28"/>
          <w:szCs w:val="28"/>
        </w:rPr>
      </w:pPr>
      <w:r w:rsidRPr="005D64CD">
        <w:rPr>
          <w:sz w:val="28"/>
          <w:szCs w:val="28"/>
        </w:rPr>
        <w:t>Незаконный оборот сильнодействующих или ядовитых веществ с целью сбыта (ст. 239 УК РФ).</w:t>
      </w:r>
    </w:p>
    <w:p w:rsidR="008B2500" w:rsidRPr="005D64CD" w:rsidRDefault="008B2500" w:rsidP="008B2500">
      <w:pPr>
        <w:pStyle w:val="a3"/>
        <w:numPr>
          <w:ilvl w:val="0"/>
          <w:numId w:val="40"/>
        </w:numPr>
        <w:jc w:val="both"/>
        <w:rPr>
          <w:sz w:val="28"/>
          <w:szCs w:val="28"/>
        </w:rPr>
      </w:pPr>
      <w:r w:rsidRPr="005D64CD">
        <w:rPr>
          <w:sz w:val="28"/>
          <w:szCs w:val="28"/>
        </w:rPr>
        <w:t xml:space="preserve">Незаконное занятие частной медицинской практикой или частной фармацевтической деятельностью (ст. 235 УК РФ). </w:t>
      </w:r>
    </w:p>
    <w:p w:rsidR="008B2500" w:rsidRPr="005D64CD" w:rsidRDefault="008B2500" w:rsidP="008B2500">
      <w:pPr>
        <w:pStyle w:val="a3"/>
        <w:numPr>
          <w:ilvl w:val="0"/>
          <w:numId w:val="40"/>
        </w:numPr>
        <w:jc w:val="both"/>
        <w:rPr>
          <w:sz w:val="28"/>
          <w:szCs w:val="28"/>
        </w:rPr>
      </w:pPr>
      <w:r w:rsidRPr="005D64CD">
        <w:rPr>
          <w:sz w:val="28"/>
          <w:szCs w:val="28"/>
        </w:rPr>
        <w:t>Нарушение санитарно-эпидемиологических правил (ст. 236 УК РФ).</w:t>
      </w:r>
    </w:p>
    <w:p w:rsidR="008B2500" w:rsidRPr="005D64CD" w:rsidRDefault="008B2500" w:rsidP="008B2500">
      <w:pPr>
        <w:pStyle w:val="a3"/>
        <w:numPr>
          <w:ilvl w:val="0"/>
          <w:numId w:val="40"/>
        </w:numPr>
        <w:jc w:val="both"/>
        <w:rPr>
          <w:sz w:val="28"/>
          <w:szCs w:val="28"/>
        </w:rPr>
      </w:pPr>
      <w:r w:rsidRPr="005D64CD">
        <w:rPr>
          <w:sz w:val="28"/>
          <w:szCs w:val="28"/>
        </w:rPr>
        <w:t xml:space="preserve">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w:t>
      </w:r>
    </w:p>
    <w:p w:rsidR="008B2500" w:rsidRPr="005D64CD" w:rsidRDefault="008B2500" w:rsidP="008B2500">
      <w:pPr>
        <w:pStyle w:val="a3"/>
        <w:numPr>
          <w:ilvl w:val="0"/>
          <w:numId w:val="40"/>
        </w:numPr>
        <w:jc w:val="both"/>
        <w:rPr>
          <w:sz w:val="28"/>
          <w:szCs w:val="28"/>
        </w:rPr>
      </w:pPr>
      <w:r w:rsidRPr="005D64CD">
        <w:rPr>
          <w:sz w:val="28"/>
          <w:szCs w:val="28"/>
        </w:rPr>
        <w:t xml:space="preserve">Получение взятки (ст. 290 УК РФ). Дача взятки (ст. 291 УК РФ). </w:t>
      </w:r>
    </w:p>
    <w:p w:rsidR="008B2500" w:rsidRPr="005D64CD" w:rsidRDefault="008B2500" w:rsidP="008B2500">
      <w:pPr>
        <w:pStyle w:val="a3"/>
        <w:numPr>
          <w:ilvl w:val="0"/>
          <w:numId w:val="40"/>
        </w:numPr>
        <w:jc w:val="both"/>
        <w:rPr>
          <w:sz w:val="28"/>
          <w:szCs w:val="28"/>
        </w:rPr>
      </w:pPr>
      <w:r w:rsidRPr="005D64CD">
        <w:rPr>
          <w:sz w:val="28"/>
          <w:szCs w:val="28"/>
        </w:rPr>
        <w:t xml:space="preserve">Служебный подлог (ст. 292 УК РФ). </w:t>
      </w:r>
    </w:p>
    <w:p w:rsidR="008B2500" w:rsidRPr="005D64CD" w:rsidRDefault="008B2500" w:rsidP="008B2500">
      <w:pPr>
        <w:pStyle w:val="a3"/>
        <w:numPr>
          <w:ilvl w:val="0"/>
          <w:numId w:val="40"/>
        </w:numPr>
        <w:jc w:val="both"/>
        <w:rPr>
          <w:sz w:val="28"/>
          <w:szCs w:val="28"/>
        </w:rPr>
      </w:pPr>
      <w:r w:rsidRPr="005D64CD">
        <w:rPr>
          <w:sz w:val="28"/>
          <w:szCs w:val="28"/>
        </w:rPr>
        <w:t>Халатность (ст. 293 УК РФ).</w:t>
      </w:r>
    </w:p>
    <w:p w:rsidR="008B2500" w:rsidRPr="005D64CD" w:rsidRDefault="008B2500" w:rsidP="00CC38D7">
      <w:pPr>
        <w:spacing w:after="0" w:line="240" w:lineRule="auto"/>
        <w:contextualSpacing/>
        <w:jc w:val="both"/>
        <w:rPr>
          <w:rFonts w:ascii="Times New Roman" w:eastAsia="Times New Roman" w:hAnsi="Times New Roman" w:cs="Times New Roman"/>
          <w:b/>
          <w:sz w:val="28"/>
          <w:szCs w:val="28"/>
        </w:rPr>
      </w:pPr>
    </w:p>
    <w:p w:rsidR="008B2500" w:rsidRPr="005D64CD" w:rsidRDefault="002F4C66" w:rsidP="008B2500">
      <w:pPr>
        <w:spacing w:after="0" w:line="240" w:lineRule="auto"/>
        <w:jc w:val="both"/>
        <w:rPr>
          <w:rFonts w:ascii="Times New Roman" w:hAnsi="Times New Roman" w:cs="Times New Roman"/>
          <w:sz w:val="28"/>
          <w:szCs w:val="28"/>
        </w:rPr>
      </w:pPr>
      <w:proofErr w:type="gramStart"/>
      <w:r w:rsidRPr="005D64CD">
        <w:rPr>
          <w:rFonts w:ascii="Times New Roman" w:eastAsia="Times New Roman" w:hAnsi="Times New Roman" w:cs="Times New Roman"/>
          <w:b/>
          <w:sz w:val="28"/>
          <w:szCs w:val="28"/>
        </w:rPr>
        <w:t>Основные понятия темы:</w:t>
      </w:r>
      <w:r w:rsidRPr="005D64CD">
        <w:rPr>
          <w:rFonts w:ascii="Times New Roman" w:eastAsia="Times New Roman" w:hAnsi="Times New Roman" w:cs="Times New Roman"/>
          <w:sz w:val="28"/>
          <w:szCs w:val="28"/>
        </w:rPr>
        <w:t xml:space="preserve"> преступление, состав преступления, объект преступления, объективная сторона преступления, субъект преступления, должностное лицо, субъективная сторона преступления, уголовное право, предмет уголовного права, уголовный закон, преступление, вина, умысел, неосторожность, мотив преступления, цель преступления, уголовная ответственность, уголовное наказание, </w:t>
      </w:r>
      <w:r w:rsidR="008B2500" w:rsidRPr="005D64CD">
        <w:rPr>
          <w:rFonts w:ascii="Times New Roman" w:hAnsi="Times New Roman" w:cs="Times New Roman"/>
          <w:sz w:val="28"/>
          <w:szCs w:val="28"/>
        </w:rPr>
        <w:t>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w:t>
      </w:r>
      <w:proofErr w:type="gramEnd"/>
      <w:r w:rsidR="008B2500" w:rsidRPr="005D64CD">
        <w:rPr>
          <w:rFonts w:ascii="Times New Roman" w:hAnsi="Times New Roman" w:cs="Times New Roman"/>
          <w:sz w:val="28"/>
          <w:szCs w:val="28"/>
        </w:rPr>
        <w:t xml:space="preserve"> санитарно-эпидемиологических правил, злоупотребление должностными полномочиями, служебный подлог, халатность.</w:t>
      </w:r>
    </w:p>
    <w:p w:rsidR="002F4C66" w:rsidRPr="005D64CD" w:rsidRDefault="002F4C66" w:rsidP="00CC38D7">
      <w:pPr>
        <w:spacing w:after="0" w:line="240" w:lineRule="auto"/>
        <w:contextualSpacing/>
        <w:jc w:val="both"/>
        <w:rPr>
          <w:rFonts w:ascii="Times New Roman" w:eastAsia="Times New Roman" w:hAnsi="Times New Roman" w:cs="Times New Roman"/>
          <w:sz w:val="28"/>
          <w:szCs w:val="28"/>
        </w:rPr>
      </w:pPr>
    </w:p>
    <w:p w:rsidR="00A82A0F" w:rsidRPr="005D64CD" w:rsidRDefault="00A82A0F" w:rsidP="00CC38D7">
      <w:pPr>
        <w:spacing w:after="0" w:line="240" w:lineRule="auto"/>
        <w:jc w:val="both"/>
        <w:rPr>
          <w:rFonts w:ascii="Times New Roman" w:hAnsi="Times New Roman" w:cs="Times New Roman"/>
          <w:b/>
          <w:sz w:val="28"/>
          <w:szCs w:val="28"/>
        </w:rPr>
      </w:pPr>
    </w:p>
    <w:p w:rsidR="00A82A0F" w:rsidRPr="005D64CD" w:rsidRDefault="00A82A0F" w:rsidP="00CC38D7">
      <w:pPr>
        <w:spacing w:after="0" w:line="240" w:lineRule="auto"/>
        <w:jc w:val="both"/>
        <w:rPr>
          <w:rFonts w:ascii="Times New Roman" w:hAnsi="Times New Roman" w:cs="Times New Roman"/>
          <w:b/>
          <w:sz w:val="28"/>
          <w:szCs w:val="28"/>
        </w:rPr>
      </w:pPr>
      <w:r w:rsidRPr="005D64CD">
        <w:rPr>
          <w:rFonts w:ascii="Times New Roman" w:hAnsi="Times New Roman" w:cs="Times New Roman"/>
          <w:b/>
          <w:sz w:val="28"/>
          <w:szCs w:val="28"/>
        </w:rPr>
        <w:t>Доклады по теме:</w:t>
      </w:r>
    </w:p>
    <w:p w:rsidR="002F4C66" w:rsidRPr="005D64CD" w:rsidRDefault="00A82A0F" w:rsidP="0051594A">
      <w:pPr>
        <w:pStyle w:val="a3"/>
        <w:numPr>
          <w:ilvl w:val="0"/>
          <w:numId w:val="29"/>
        </w:numPr>
        <w:jc w:val="both"/>
        <w:rPr>
          <w:sz w:val="28"/>
          <w:szCs w:val="28"/>
        </w:rPr>
      </w:pPr>
      <w:r w:rsidRPr="005D64CD">
        <w:rPr>
          <w:sz w:val="28"/>
          <w:szCs w:val="28"/>
        </w:rPr>
        <w:t>Уголовный закон: современное состояние и перспективы развития.</w:t>
      </w:r>
    </w:p>
    <w:p w:rsidR="0081205A" w:rsidRPr="005D64CD" w:rsidRDefault="0081205A" w:rsidP="0051594A">
      <w:pPr>
        <w:pStyle w:val="a3"/>
        <w:numPr>
          <w:ilvl w:val="0"/>
          <w:numId w:val="29"/>
        </w:numPr>
        <w:jc w:val="both"/>
        <w:rPr>
          <w:sz w:val="28"/>
          <w:szCs w:val="28"/>
        </w:rPr>
      </w:pPr>
      <w:r w:rsidRPr="005D64CD">
        <w:rPr>
          <w:sz w:val="28"/>
          <w:szCs w:val="28"/>
        </w:rPr>
        <w:t>Отличие преступлений, причиняющих вред здоровью, от смежных составов преступлений.</w:t>
      </w:r>
    </w:p>
    <w:p w:rsidR="0081205A" w:rsidRPr="005D64CD" w:rsidRDefault="0081205A" w:rsidP="0051594A">
      <w:pPr>
        <w:pStyle w:val="a3"/>
        <w:numPr>
          <w:ilvl w:val="0"/>
          <w:numId w:val="29"/>
        </w:numPr>
        <w:jc w:val="both"/>
        <w:rPr>
          <w:sz w:val="28"/>
          <w:szCs w:val="28"/>
        </w:rPr>
      </w:pPr>
      <w:r w:rsidRPr="005D64CD">
        <w:rPr>
          <w:sz w:val="28"/>
          <w:szCs w:val="28"/>
        </w:rPr>
        <w:t>Соотношение понятий вины и виновности.</w:t>
      </w:r>
    </w:p>
    <w:p w:rsidR="0081205A" w:rsidRPr="005D64CD" w:rsidRDefault="0081205A" w:rsidP="0051594A">
      <w:pPr>
        <w:pStyle w:val="a3"/>
        <w:numPr>
          <w:ilvl w:val="0"/>
          <w:numId w:val="29"/>
        </w:numPr>
        <w:jc w:val="both"/>
        <w:rPr>
          <w:sz w:val="28"/>
          <w:szCs w:val="28"/>
        </w:rPr>
      </w:pPr>
      <w:r w:rsidRPr="005D64CD">
        <w:rPr>
          <w:sz w:val="28"/>
          <w:szCs w:val="28"/>
        </w:rPr>
        <w:t>Медицинские и юридические свойства принудительных мер медицинского характера.</w:t>
      </w:r>
    </w:p>
    <w:p w:rsidR="0081205A" w:rsidRPr="005D64CD" w:rsidRDefault="0081205A" w:rsidP="0051594A">
      <w:pPr>
        <w:pStyle w:val="a3"/>
        <w:numPr>
          <w:ilvl w:val="0"/>
          <w:numId w:val="29"/>
        </w:numPr>
        <w:jc w:val="both"/>
        <w:rPr>
          <w:sz w:val="28"/>
          <w:szCs w:val="28"/>
        </w:rPr>
      </w:pPr>
      <w:r w:rsidRPr="005D64CD">
        <w:rPr>
          <w:sz w:val="28"/>
          <w:szCs w:val="28"/>
        </w:rPr>
        <w:t>Привлечение медицинских работников к уголовной ответственности за профессиональные преступления</w:t>
      </w:r>
      <w:r w:rsidR="00C00A35" w:rsidRPr="005D64CD">
        <w:rPr>
          <w:sz w:val="28"/>
          <w:szCs w:val="28"/>
        </w:rPr>
        <w:t xml:space="preserve"> </w:t>
      </w:r>
      <w:r w:rsidRPr="005D64CD">
        <w:rPr>
          <w:sz w:val="28"/>
          <w:szCs w:val="28"/>
        </w:rPr>
        <w:t>-</w:t>
      </w:r>
      <w:r w:rsidR="00C00A35" w:rsidRPr="005D64CD">
        <w:rPr>
          <w:sz w:val="28"/>
          <w:szCs w:val="28"/>
        </w:rPr>
        <w:t xml:space="preserve"> </w:t>
      </w:r>
      <w:r w:rsidRPr="005D64CD">
        <w:rPr>
          <w:sz w:val="28"/>
          <w:szCs w:val="28"/>
        </w:rPr>
        <w:t>современное состояние проблемы.</w:t>
      </w:r>
    </w:p>
    <w:p w:rsidR="0081205A" w:rsidRPr="005D64CD" w:rsidRDefault="0081205A" w:rsidP="0051594A">
      <w:pPr>
        <w:pStyle w:val="a3"/>
        <w:numPr>
          <w:ilvl w:val="0"/>
          <w:numId w:val="29"/>
        </w:numPr>
        <w:jc w:val="both"/>
        <w:rPr>
          <w:sz w:val="28"/>
          <w:szCs w:val="28"/>
          <w:shd w:val="clear" w:color="auto" w:fill="F5F5F5"/>
        </w:rPr>
      </w:pPr>
      <w:r w:rsidRPr="005D64CD">
        <w:rPr>
          <w:sz w:val="28"/>
          <w:szCs w:val="28"/>
        </w:rPr>
        <w:lastRenderedPageBreak/>
        <w:t xml:space="preserve">Правовые последствия </w:t>
      </w:r>
      <w:proofErr w:type="spellStart"/>
      <w:r w:rsidRPr="005D64CD">
        <w:rPr>
          <w:sz w:val="28"/>
          <w:szCs w:val="28"/>
        </w:rPr>
        <w:t>судимости</w:t>
      </w:r>
      <w:proofErr w:type="gramStart"/>
      <w:r w:rsidRPr="005D64CD">
        <w:rPr>
          <w:sz w:val="28"/>
          <w:szCs w:val="28"/>
        </w:rPr>
        <w:t>.с</w:t>
      </w:r>
      <w:proofErr w:type="gramEnd"/>
      <w:r w:rsidRPr="005D64CD">
        <w:rPr>
          <w:sz w:val="28"/>
          <w:szCs w:val="28"/>
        </w:rPr>
        <w:t>м</w:t>
      </w:r>
      <w:proofErr w:type="spellEnd"/>
      <w:r w:rsidRPr="005D64CD">
        <w:rPr>
          <w:sz w:val="28"/>
          <w:szCs w:val="28"/>
        </w:rPr>
        <w:t xml:space="preserve"> </w:t>
      </w:r>
      <w:hyperlink r:id="rId11" w:history="1">
        <w:r w:rsidRPr="005D64CD">
          <w:rPr>
            <w:rStyle w:val="a9"/>
            <w:bCs/>
            <w:color w:val="auto"/>
            <w:sz w:val="28"/>
            <w:szCs w:val="28"/>
            <w:u w:val="none"/>
            <w:shd w:val="clear" w:color="auto" w:fill="F5F5F5"/>
          </w:rPr>
          <w:t>Последствия судимости для врача</w:t>
        </w:r>
      </w:hyperlink>
      <w:r w:rsidRPr="005D64CD">
        <w:rPr>
          <w:sz w:val="28"/>
          <w:szCs w:val="28"/>
        </w:rPr>
        <w:br/>
      </w:r>
      <w:proofErr w:type="spellStart"/>
      <w:r w:rsidRPr="005D64CD">
        <w:rPr>
          <w:iCs/>
          <w:sz w:val="28"/>
          <w:szCs w:val="28"/>
          <w:shd w:val="clear" w:color="auto" w:fill="F5F5F5"/>
        </w:rPr>
        <w:t>Лузанова</w:t>
      </w:r>
      <w:proofErr w:type="spellEnd"/>
      <w:r w:rsidRPr="005D64CD">
        <w:rPr>
          <w:iCs/>
          <w:sz w:val="28"/>
          <w:szCs w:val="28"/>
          <w:shd w:val="clear" w:color="auto" w:fill="F5F5F5"/>
        </w:rPr>
        <w:t xml:space="preserve"> И.М., Доценко А.С.</w:t>
      </w:r>
      <w:r w:rsidRPr="005D64CD">
        <w:rPr>
          <w:sz w:val="28"/>
          <w:szCs w:val="28"/>
        </w:rPr>
        <w:t xml:space="preserve"> </w:t>
      </w:r>
      <w:hyperlink r:id="rId12" w:history="1">
        <w:r w:rsidRPr="005D64CD">
          <w:rPr>
            <w:rStyle w:val="a9"/>
            <w:color w:val="auto"/>
            <w:sz w:val="28"/>
            <w:szCs w:val="28"/>
            <w:u w:val="none"/>
            <w:shd w:val="clear" w:color="auto" w:fill="F5F5F5"/>
          </w:rPr>
          <w:t>Правовые вопросы в здравоохранении</w:t>
        </w:r>
      </w:hyperlink>
      <w:r w:rsidRPr="005D64CD">
        <w:rPr>
          <w:sz w:val="28"/>
          <w:szCs w:val="28"/>
          <w:shd w:val="clear" w:color="auto" w:fill="F5F5F5"/>
        </w:rPr>
        <w:t>. 2017. </w:t>
      </w:r>
      <w:hyperlink r:id="rId13" w:history="1">
        <w:r w:rsidRPr="005D64CD">
          <w:rPr>
            <w:rStyle w:val="a9"/>
            <w:color w:val="auto"/>
            <w:sz w:val="28"/>
            <w:szCs w:val="28"/>
            <w:u w:val="none"/>
            <w:shd w:val="clear" w:color="auto" w:fill="F5F5F5"/>
          </w:rPr>
          <w:t>№ 3</w:t>
        </w:r>
      </w:hyperlink>
      <w:r w:rsidRPr="005D64CD">
        <w:rPr>
          <w:sz w:val="28"/>
          <w:szCs w:val="28"/>
          <w:shd w:val="clear" w:color="auto" w:fill="F5F5F5"/>
        </w:rPr>
        <w:t>. С. 56-61.</w:t>
      </w:r>
    </w:p>
    <w:p w:rsidR="0081205A" w:rsidRPr="005D64CD" w:rsidRDefault="0081205A" w:rsidP="0051594A">
      <w:pPr>
        <w:pStyle w:val="a3"/>
        <w:numPr>
          <w:ilvl w:val="0"/>
          <w:numId w:val="29"/>
        </w:numPr>
        <w:jc w:val="both"/>
        <w:rPr>
          <w:rFonts w:eastAsiaTheme="minorHAnsi"/>
          <w:iCs/>
          <w:sz w:val="28"/>
          <w:szCs w:val="28"/>
          <w:shd w:val="clear" w:color="auto" w:fill="F5F5F5"/>
        </w:rPr>
      </w:pPr>
      <w:r w:rsidRPr="005D64CD">
        <w:rPr>
          <w:sz w:val="28"/>
          <w:szCs w:val="28"/>
        </w:rPr>
        <w:t xml:space="preserve">Особый порядок рассмотрения уголовных </w:t>
      </w:r>
      <w:proofErr w:type="spellStart"/>
      <w:r w:rsidRPr="005D64CD">
        <w:rPr>
          <w:sz w:val="28"/>
          <w:szCs w:val="28"/>
        </w:rPr>
        <w:t>дел</w:t>
      </w:r>
      <w:proofErr w:type="gramStart"/>
      <w:r w:rsidRPr="005D64CD">
        <w:rPr>
          <w:sz w:val="28"/>
          <w:szCs w:val="28"/>
        </w:rPr>
        <w:t>.с</w:t>
      </w:r>
      <w:proofErr w:type="gramEnd"/>
      <w:r w:rsidRPr="005D64CD">
        <w:rPr>
          <w:sz w:val="28"/>
          <w:szCs w:val="28"/>
        </w:rPr>
        <w:t>м</w:t>
      </w:r>
      <w:proofErr w:type="spellEnd"/>
      <w:r w:rsidRPr="005D64CD">
        <w:rPr>
          <w:sz w:val="28"/>
          <w:szCs w:val="28"/>
        </w:rPr>
        <w:t xml:space="preserve"> </w:t>
      </w:r>
      <w:hyperlink r:id="rId14" w:history="1">
        <w:r w:rsidRPr="005D64CD">
          <w:rPr>
            <w:rStyle w:val="a9"/>
            <w:bCs/>
            <w:color w:val="auto"/>
            <w:sz w:val="28"/>
            <w:szCs w:val="28"/>
            <w:u w:val="none"/>
            <w:shd w:val="clear" w:color="auto" w:fill="F5F5F5"/>
          </w:rPr>
          <w:t xml:space="preserve">Последствия решения об особом порядке </w:t>
        </w:r>
        <w:proofErr w:type="spellStart"/>
        <w:r w:rsidRPr="005D64CD">
          <w:rPr>
            <w:rStyle w:val="a9"/>
            <w:bCs/>
            <w:color w:val="auto"/>
            <w:sz w:val="28"/>
            <w:szCs w:val="28"/>
            <w:u w:val="none"/>
            <w:shd w:val="clear" w:color="auto" w:fill="F5F5F5"/>
          </w:rPr>
          <w:t>рассмтрения</w:t>
        </w:r>
        <w:proofErr w:type="spellEnd"/>
        <w:r w:rsidRPr="005D64CD">
          <w:rPr>
            <w:rStyle w:val="a9"/>
            <w:bCs/>
            <w:color w:val="auto"/>
            <w:sz w:val="28"/>
            <w:szCs w:val="28"/>
            <w:u w:val="none"/>
            <w:shd w:val="clear" w:color="auto" w:fill="F5F5F5"/>
          </w:rPr>
          <w:t xml:space="preserve"> «врачебных дел»</w:t>
        </w:r>
      </w:hyperlink>
      <w:r w:rsidRPr="005D64CD">
        <w:rPr>
          <w:sz w:val="28"/>
          <w:szCs w:val="28"/>
        </w:rPr>
        <w:br/>
      </w:r>
      <w:proofErr w:type="spellStart"/>
      <w:r w:rsidRPr="005D64CD">
        <w:rPr>
          <w:iCs/>
          <w:sz w:val="28"/>
          <w:szCs w:val="28"/>
          <w:shd w:val="clear" w:color="auto" w:fill="F5F5F5"/>
        </w:rPr>
        <w:t>Лузанова</w:t>
      </w:r>
      <w:proofErr w:type="spellEnd"/>
      <w:r w:rsidRPr="005D64CD">
        <w:rPr>
          <w:iCs/>
          <w:sz w:val="28"/>
          <w:szCs w:val="28"/>
          <w:shd w:val="clear" w:color="auto" w:fill="F5F5F5"/>
        </w:rPr>
        <w:t xml:space="preserve"> И.М., Доценко А.С. </w:t>
      </w:r>
      <w:hyperlink r:id="rId15" w:history="1">
        <w:r w:rsidRPr="005D64CD">
          <w:rPr>
            <w:rStyle w:val="a9"/>
            <w:color w:val="auto"/>
            <w:sz w:val="28"/>
            <w:szCs w:val="28"/>
            <w:u w:val="none"/>
            <w:shd w:val="clear" w:color="auto" w:fill="F5F5F5"/>
          </w:rPr>
          <w:t>Правовые вопросы в здравоохранении</w:t>
        </w:r>
      </w:hyperlink>
      <w:r w:rsidRPr="005D64CD">
        <w:rPr>
          <w:sz w:val="28"/>
          <w:szCs w:val="28"/>
          <w:shd w:val="clear" w:color="auto" w:fill="F5F5F5"/>
        </w:rPr>
        <w:t>. 2017. </w:t>
      </w:r>
      <w:hyperlink r:id="rId16" w:history="1">
        <w:r w:rsidRPr="005D64CD">
          <w:rPr>
            <w:rStyle w:val="a9"/>
            <w:color w:val="auto"/>
            <w:sz w:val="28"/>
            <w:szCs w:val="28"/>
            <w:u w:val="none"/>
            <w:shd w:val="clear" w:color="auto" w:fill="F5F5F5"/>
          </w:rPr>
          <w:t>№ 4</w:t>
        </w:r>
      </w:hyperlink>
      <w:r w:rsidRPr="005D64CD">
        <w:rPr>
          <w:sz w:val="28"/>
          <w:szCs w:val="28"/>
          <w:shd w:val="clear" w:color="auto" w:fill="F5F5F5"/>
        </w:rPr>
        <w:t>. С. 38-47.</w:t>
      </w:r>
    </w:p>
    <w:p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566EC6">
        <w:rPr>
          <w:color w:val="000000"/>
          <w:sz w:val="28"/>
          <w:szCs w:val="28"/>
        </w:rPr>
        <w:t>вузов</w:t>
      </w:r>
      <w:proofErr w:type="gramStart"/>
      <w:r w:rsidRPr="00566EC6">
        <w:rPr>
          <w:color w:val="000000"/>
          <w:sz w:val="28"/>
          <w:szCs w:val="28"/>
        </w:rPr>
        <w:t>.И</w:t>
      </w:r>
      <w:proofErr w:type="gramEnd"/>
      <w:r w:rsidRPr="00566EC6">
        <w:rPr>
          <w:color w:val="000000"/>
          <w:sz w:val="28"/>
          <w:szCs w:val="28"/>
        </w:rPr>
        <w:t>здательство</w:t>
      </w:r>
      <w:proofErr w:type="spellEnd"/>
      <w:r w:rsidRPr="00566EC6">
        <w:rPr>
          <w:color w:val="000000"/>
          <w:sz w:val="28"/>
          <w:szCs w:val="28"/>
        </w:rPr>
        <w:t>: Проспект, 2014 г.</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rsidR="00C00A35" w:rsidRDefault="00C00A35"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sidR="005D64CD" w:rsidRPr="005D64CD">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r w:rsidRPr="00C00A35">
        <w:rPr>
          <w:rFonts w:ascii="Times New Roman" w:eastAsia="Times New Roman" w:hAnsi="Times New Roman" w:cs="Times New Roman"/>
          <w:b/>
          <w:color w:val="000000"/>
          <w:sz w:val="28"/>
          <w:szCs w:val="28"/>
          <w:lang w:eastAsia="ru-RU"/>
        </w:rPr>
        <w:t xml:space="preserve">Гражданский </w:t>
      </w:r>
      <w:r w:rsidR="005D64CD">
        <w:rPr>
          <w:rFonts w:ascii="Times New Roman" w:eastAsia="Times New Roman" w:hAnsi="Times New Roman" w:cs="Times New Roman"/>
          <w:b/>
          <w:color w:val="000000"/>
          <w:sz w:val="28"/>
          <w:szCs w:val="28"/>
          <w:lang w:eastAsia="ru-RU"/>
        </w:rPr>
        <w:t xml:space="preserve">и уголовный </w:t>
      </w:r>
      <w:r w:rsidRPr="00C00A35">
        <w:rPr>
          <w:rFonts w:ascii="Times New Roman" w:eastAsia="Times New Roman" w:hAnsi="Times New Roman" w:cs="Times New Roman"/>
          <w:b/>
          <w:color w:val="000000"/>
          <w:sz w:val="28"/>
          <w:szCs w:val="28"/>
          <w:lang w:eastAsia="ru-RU"/>
        </w:rPr>
        <w:t>процесс</w:t>
      </w:r>
      <w:r>
        <w:rPr>
          <w:rFonts w:ascii="Times New Roman" w:eastAsia="Times New Roman" w:hAnsi="Times New Roman" w:cs="Times New Roman"/>
          <w:b/>
          <w:color w:val="000000"/>
          <w:sz w:val="28"/>
          <w:szCs w:val="28"/>
          <w:lang w:eastAsia="ru-RU"/>
        </w:rPr>
        <w:t xml:space="preserve"> (4 ч)</w:t>
      </w:r>
    </w:p>
    <w:p w:rsidR="00C00A35" w:rsidRPr="00C00A35" w:rsidRDefault="00C00A35"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E00C31" w:rsidRPr="0019079C" w:rsidRDefault="00E00C31" w:rsidP="0051594A">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rsidR="00E00C31" w:rsidRDefault="00E00C31" w:rsidP="0051594A">
      <w:pPr>
        <w:pStyle w:val="a3"/>
        <w:numPr>
          <w:ilvl w:val="0"/>
          <w:numId w:val="1"/>
        </w:numPr>
        <w:jc w:val="both"/>
        <w:rPr>
          <w:color w:val="000000"/>
          <w:sz w:val="28"/>
          <w:szCs w:val="28"/>
        </w:rPr>
      </w:pPr>
      <w:r>
        <w:rPr>
          <w:color w:val="000000"/>
          <w:sz w:val="28"/>
          <w:szCs w:val="28"/>
        </w:rPr>
        <w:t>Понятие гражданского процесса, г</w:t>
      </w:r>
      <w:r w:rsidRPr="0019079C">
        <w:rPr>
          <w:color w:val="000000"/>
          <w:sz w:val="28"/>
          <w:szCs w:val="28"/>
        </w:rPr>
        <w:t>ражданск</w:t>
      </w:r>
      <w:r>
        <w:rPr>
          <w:color w:val="000000"/>
          <w:sz w:val="28"/>
          <w:szCs w:val="28"/>
        </w:rPr>
        <w:t>ой</w:t>
      </w:r>
      <w:r w:rsidRPr="0019079C">
        <w:rPr>
          <w:color w:val="000000"/>
          <w:sz w:val="28"/>
          <w:szCs w:val="28"/>
        </w:rPr>
        <w:t xml:space="preserve"> процессуальн</w:t>
      </w:r>
      <w:r>
        <w:rPr>
          <w:color w:val="000000"/>
          <w:sz w:val="28"/>
          <w:szCs w:val="28"/>
        </w:rPr>
        <w:t>ой</w:t>
      </w:r>
      <w:r w:rsidRPr="0019079C">
        <w:rPr>
          <w:color w:val="000000"/>
          <w:sz w:val="28"/>
          <w:szCs w:val="28"/>
        </w:rPr>
        <w:t xml:space="preserve"> форм</w:t>
      </w:r>
      <w:r>
        <w:rPr>
          <w:color w:val="000000"/>
          <w:sz w:val="28"/>
          <w:szCs w:val="28"/>
        </w:rPr>
        <w:t>ы.</w:t>
      </w:r>
    </w:p>
    <w:p w:rsidR="00E00C31" w:rsidRDefault="00E00C31" w:rsidP="0051594A">
      <w:pPr>
        <w:pStyle w:val="a3"/>
        <w:numPr>
          <w:ilvl w:val="0"/>
          <w:numId w:val="1"/>
        </w:numPr>
        <w:jc w:val="both"/>
        <w:rPr>
          <w:color w:val="000000"/>
          <w:sz w:val="28"/>
          <w:szCs w:val="28"/>
        </w:rPr>
      </w:pPr>
      <w:r w:rsidRPr="0019079C">
        <w:rPr>
          <w:color w:val="000000"/>
          <w:sz w:val="28"/>
          <w:szCs w:val="28"/>
        </w:rPr>
        <w:t>Виды произво</w:t>
      </w:r>
      <w:proofErr w:type="gramStart"/>
      <w:r w:rsidRPr="0019079C">
        <w:rPr>
          <w:color w:val="000000"/>
          <w:sz w:val="28"/>
          <w:szCs w:val="28"/>
        </w:rPr>
        <w:t>дств в гр</w:t>
      </w:r>
      <w:proofErr w:type="gramEnd"/>
      <w:r w:rsidRPr="0019079C">
        <w:rPr>
          <w:color w:val="000000"/>
          <w:sz w:val="28"/>
          <w:szCs w:val="28"/>
        </w:rPr>
        <w:t>ажданском процессе и их критерии. Стадии гражданского процесса. Судебные процедуры.</w:t>
      </w:r>
    </w:p>
    <w:p w:rsidR="005D64CD" w:rsidRPr="005D64CD" w:rsidRDefault="005D64CD" w:rsidP="005D64CD">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rsidR="005D64CD" w:rsidRPr="0019079C" w:rsidRDefault="005D64CD" w:rsidP="005D64CD">
      <w:pPr>
        <w:pStyle w:val="a3"/>
        <w:numPr>
          <w:ilvl w:val="0"/>
          <w:numId w:val="1"/>
        </w:numPr>
        <w:jc w:val="both"/>
        <w:rPr>
          <w:color w:val="000000"/>
          <w:sz w:val="28"/>
          <w:szCs w:val="28"/>
        </w:rPr>
      </w:pPr>
      <w:r>
        <w:rPr>
          <w:color w:val="000000"/>
          <w:sz w:val="28"/>
          <w:szCs w:val="28"/>
        </w:rPr>
        <w:t xml:space="preserve">Уголовное </w:t>
      </w:r>
      <w:r w:rsidRPr="0019079C">
        <w:rPr>
          <w:color w:val="000000"/>
          <w:sz w:val="28"/>
          <w:szCs w:val="28"/>
        </w:rPr>
        <w:t xml:space="preserve">процессуальное право: понятие, </w:t>
      </w:r>
      <w:r>
        <w:rPr>
          <w:color w:val="000000"/>
          <w:sz w:val="28"/>
          <w:szCs w:val="28"/>
        </w:rPr>
        <w:t xml:space="preserve">предмет, </w:t>
      </w:r>
      <w:r w:rsidRPr="0019079C">
        <w:rPr>
          <w:color w:val="000000"/>
          <w:sz w:val="28"/>
          <w:szCs w:val="28"/>
        </w:rPr>
        <w:t>метод, источники.</w:t>
      </w:r>
    </w:p>
    <w:p w:rsidR="005D64CD" w:rsidRPr="0089012E" w:rsidRDefault="005D64CD" w:rsidP="005D64CD">
      <w:pPr>
        <w:pStyle w:val="a8"/>
        <w:numPr>
          <w:ilvl w:val="0"/>
          <w:numId w:val="1"/>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rsidR="005D64CD" w:rsidRPr="0089012E" w:rsidRDefault="005D64CD" w:rsidP="005D64CD">
      <w:pPr>
        <w:pStyle w:val="a8"/>
        <w:numPr>
          <w:ilvl w:val="0"/>
          <w:numId w:val="1"/>
        </w:numPr>
        <w:spacing w:before="0" w:beforeAutospacing="0" w:after="0" w:afterAutospacing="0"/>
        <w:jc w:val="both"/>
        <w:rPr>
          <w:sz w:val="28"/>
          <w:szCs w:val="28"/>
        </w:rPr>
      </w:pPr>
      <w:r w:rsidRPr="0089012E">
        <w:rPr>
          <w:sz w:val="28"/>
          <w:szCs w:val="28"/>
        </w:rPr>
        <w:t>Стадии уголовного процесса.</w:t>
      </w:r>
    </w:p>
    <w:p w:rsidR="00C00A35" w:rsidRDefault="00C00A35" w:rsidP="00CC38D7">
      <w:pPr>
        <w:spacing w:after="0" w:line="240" w:lineRule="auto"/>
        <w:jc w:val="center"/>
        <w:rPr>
          <w:rFonts w:ascii="Times New Roman" w:eastAsia="Calibri" w:hAnsi="Times New Roman" w:cs="Times New Roman"/>
          <w:b/>
          <w:color w:val="000000"/>
          <w:sz w:val="28"/>
          <w:szCs w:val="28"/>
        </w:rPr>
      </w:pPr>
    </w:p>
    <w:p w:rsidR="005D64CD" w:rsidRPr="00B45EF9" w:rsidRDefault="00E00C31" w:rsidP="005D64CD">
      <w:pPr>
        <w:spacing w:after="0" w:line="240" w:lineRule="auto"/>
        <w:contextualSpacing/>
        <w:jc w:val="both"/>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sidR="005D64CD">
        <w:rPr>
          <w:rFonts w:ascii="Times New Roman" w:eastAsia="Times New Roman" w:hAnsi="Times New Roman" w:cs="Times New Roman"/>
          <w:sz w:val="28"/>
          <w:szCs w:val="28"/>
        </w:rPr>
        <w:t xml:space="preserve">стадии гражданского процесса, </w:t>
      </w:r>
      <w:r w:rsidRPr="00B45EF9">
        <w:rPr>
          <w:rFonts w:ascii="Times New Roman" w:eastAsia="Times New Roman" w:hAnsi="Times New Roman" w:cs="Times New Roman"/>
          <w:color w:val="000000"/>
          <w:sz w:val="28"/>
          <w:szCs w:val="28"/>
        </w:rPr>
        <w:t xml:space="preserve">участники гражданского процесса, </w:t>
      </w:r>
      <w:r w:rsidR="005D64CD">
        <w:rPr>
          <w:rFonts w:ascii="Times New Roman" w:eastAsia="Times New Roman" w:hAnsi="Times New Roman" w:cs="Times New Roman"/>
          <w:sz w:val="28"/>
          <w:szCs w:val="28"/>
        </w:rPr>
        <w:t>адвокат, апелляция, денежное взыскание, государственный обвинитель, процессуальные действия, уголовный процесс, уголовное судопроизводство, стадии уголовного процесса, исковое заявление, судебная инстанция,  обвинение, осужденный.</w:t>
      </w:r>
      <w:proofErr w:type="gramEnd"/>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Default="00E00C31" w:rsidP="00E00C31">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lastRenderedPageBreak/>
        <w:t xml:space="preserve">Формы защиты и </w:t>
      </w:r>
      <w:proofErr w:type="gramStart"/>
      <w:r w:rsidRPr="0089012E">
        <w:rPr>
          <w:color w:val="000000"/>
          <w:sz w:val="28"/>
          <w:szCs w:val="28"/>
        </w:rPr>
        <w:t>самозащиты</w:t>
      </w:r>
      <w:proofErr w:type="gramEnd"/>
      <w:r w:rsidRPr="0089012E">
        <w:rPr>
          <w:color w:val="000000"/>
          <w:sz w:val="28"/>
          <w:szCs w:val="28"/>
        </w:rPr>
        <w:t xml:space="preserve"> гражданских прав.</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Удержание доказатель</w:t>
      </w:r>
      <w:proofErr w:type="gramStart"/>
      <w:r w:rsidRPr="0089012E">
        <w:rPr>
          <w:color w:val="000000"/>
          <w:sz w:val="28"/>
          <w:szCs w:val="28"/>
        </w:rPr>
        <w:t>ств ст</w:t>
      </w:r>
      <w:proofErr w:type="gramEnd"/>
      <w:r w:rsidRPr="0089012E">
        <w:rPr>
          <w:color w:val="000000"/>
          <w:sz w:val="28"/>
          <w:szCs w:val="28"/>
        </w:rPr>
        <w:t>оронами гражданского процесса.</w:t>
      </w:r>
    </w:p>
    <w:p w:rsidR="0089012E" w:rsidRDefault="0089012E" w:rsidP="0051594A">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rsidR="005D64CD" w:rsidRPr="0051594A" w:rsidRDefault="005D64CD" w:rsidP="005D64CD">
      <w:pPr>
        <w:pStyle w:val="a3"/>
        <w:numPr>
          <w:ilvl w:val="0"/>
          <w:numId w:val="33"/>
        </w:numPr>
        <w:jc w:val="both"/>
        <w:rPr>
          <w:rFonts w:eastAsia="Calibri"/>
          <w:color w:val="000000"/>
          <w:sz w:val="28"/>
          <w:szCs w:val="28"/>
        </w:rPr>
      </w:pPr>
      <w:r>
        <w:rPr>
          <w:rFonts w:eastAsia="Calibri"/>
          <w:color w:val="000000"/>
          <w:sz w:val="28"/>
          <w:szCs w:val="28"/>
        </w:rPr>
        <w:t>Р</w:t>
      </w:r>
      <w:r w:rsidRPr="0051594A">
        <w:rPr>
          <w:rFonts w:eastAsia="Calibri"/>
          <w:color w:val="000000"/>
          <w:sz w:val="28"/>
          <w:szCs w:val="28"/>
        </w:rPr>
        <w:t>еализация механизма гласности в уголовном судопроизводстве.</w:t>
      </w:r>
    </w:p>
    <w:p w:rsidR="005D64CD" w:rsidRPr="0051594A" w:rsidRDefault="005D64CD" w:rsidP="005D64CD">
      <w:pPr>
        <w:pStyle w:val="a3"/>
        <w:numPr>
          <w:ilvl w:val="0"/>
          <w:numId w:val="33"/>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rsidR="005D64CD" w:rsidRPr="0051594A" w:rsidRDefault="005D64CD" w:rsidP="005D64CD">
      <w:pPr>
        <w:pStyle w:val="a3"/>
        <w:numPr>
          <w:ilvl w:val="0"/>
          <w:numId w:val="33"/>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rsidR="005D64CD" w:rsidRPr="005D64CD" w:rsidRDefault="005D64CD" w:rsidP="005D64CD">
      <w:pPr>
        <w:pStyle w:val="a3"/>
        <w:numPr>
          <w:ilvl w:val="0"/>
          <w:numId w:val="33"/>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rsidR="00E00C31" w:rsidRPr="00E00C31"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E00C31" w:rsidRPr="00EB3C58" w:rsidRDefault="00E00C31" w:rsidP="0051594A">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E00C31" w:rsidRDefault="00E00C31" w:rsidP="0051594A">
      <w:pPr>
        <w:pStyle w:val="a3"/>
        <w:numPr>
          <w:ilvl w:val="0"/>
          <w:numId w:val="23"/>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rsidR="005D64CD" w:rsidRPr="00EB3C58" w:rsidRDefault="005D64CD" w:rsidP="005D64CD">
      <w:pPr>
        <w:pStyle w:val="a3"/>
        <w:numPr>
          <w:ilvl w:val="0"/>
          <w:numId w:val="23"/>
        </w:numPr>
        <w:jc w:val="both"/>
        <w:rPr>
          <w:color w:val="000000"/>
          <w:sz w:val="28"/>
          <w:szCs w:val="28"/>
        </w:rPr>
      </w:pPr>
      <w:r w:rsidRPr="00EB3C58">
        <w:rPr>
          <w:color w:val="000000"/>
          <w:sz w:val="28"/>
          <w:szCs w:val="28"/>
        </w:rPr>
        <w:t xml:space="preserve">Гражданское процессуальное право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 М.: Проспект, 2004</w:t>
      </w:r>
    </w:p>
    <w:p w:rsidR="005D64CD" w:rsidRPr="00EB3C58" w:rsidRDefault="005D64CD" w:rsidP="005D64CD">
      <w:pPr>
        <w:pStyle w:val="a3"/>
        <w:numPr>
          <w:ilvl w:val="0"/>
          <w:numId w:val="23"/>
        </w:numPr>
        <w:jc w:val="both"/>
        <w:rPr>
          <w:color w:val="000000"/>
          <w:sz w:val="28"/>
          <w:szCs w:val="28"/>
        </w:rPr>
      </w:pPr>
      <w:r w:rsidRPr="00EB3C58">
        <w:rPr>
          <w:color w:val="000000"/>
          <w:sz w:val="28"/>
          <w:szCs w:val="28"/>
        </w:rPr>
        <w:t xml:space="preserve">Комментарий к Гражданскому процессуальному кодексу Российской Федерации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(2-е издание) // М.: Проспект, 2007</w:t>
      </w:r>
    </w:p>
    <w:p w:rsidR="005D64CD" w:rsidRPr="00EB3C58" w:rsidRDefault="005D64CD" w:rsidP="005D64CD">
      <w:pPr>
        <w:pStyle w:val="a3"/>
        <w:numPr>
          <w:ilvl w:val="0"/>
          <w:numId w:val="23"/>
        </w:numPr>
        <w:jc w:val="both"/>
        <w:rPr>
          <w:color w:val="000000"/>
          <w:sz w:val="28"/>
          <w:szCs w:val="28"/>
        </w:rPr>
      </w:pPr>
      <w:r w:rsidRPr="00EB3C58">
        <w:rPr>
          <w:color w:val="000000"/>
          <w:sz w:val="28"/>
          <w:szCs w:val="28"/>
        </w:rPr>
        <w:t>Словарь юридических терминов</w:t>
      </w:r>
    </w:p>
    <w:p w:rsidR="005D64CD" w:rsidRPr="00EB3C58" w:rsidRDefault="005D64CD" w:rsidP="005D64CD">
      <w:pPr>
        <w:pStyle w:val="a3"/>
        <w:numPr>
          <w:ilvl w:val="0"/>
          <w:numId w:val="23"/>
        </w:numPr>
        <w:jc w:val="both"/>
        <w:rPr>
          <w:color w:val="000000"/>
          <w:sz w:val="28"/>
          <w:szCs w:val="28"/>
        </w:rPr>
      </w:pPr>
      <w:r w:rsidRPr="00EB3C58">
        <w:rPr>
          <w:color w:val="000000"/>
          <w:sz w:val="28"/>
          <w:szCs w:val="28"/>
        </w:rPr>
        <w:t>Информационно-правовая система «Гарант»;</w:t>
      </w:r>
    </w:p>
    <w:p w:rsidR="005D64CD" w:rsidRPr="00EB3C58" w:rsidRDefault="005D64CD" w:rsidP="005D64CD">
      <w:pPr>
        <w:pStyle w:val="a3"/>
        <w:numPr>
          <w:ilvl w:val="0"/>
          <w:numId w:val="23"/>
        </w:numPr>
        <w:jc w:val="both"/>
        <w:rPr>
          <w:color w:val="000000"/>
          <w:sz w:val="28"/>
          <w:szCs w:val="28"/>
        </w:rPr>
      </w:pPr>
      <w:r w:rsidRPr="00EB3C58">
        <w:rPr>
          <w:color w:val="000000"/>
          <w:sz w:val="28"/>
          <w:szCs w:val="28"/>
        </w:rPr>
        <w:t xml:space="preserve">http://base.consultant.ru/; </w:t>
      </w:r>
    </w:p>
    <w:p w:rsidR="005D64CD" w:rsidRPr="00EB3C58" w:rsidRDefault="00FC43A0" w:rsidP="005D64CD">
      <w:pPr>
        <w:pStyle w:val="a3"/>
        <w:numPr>
          <w:ilvl w:val="0"/>
          <w:numId w:val="23"/>
        </w:numPr>
        <w:jc w:val="both"/>
        <w:rPr>
          <w:sz w:val="28"/>
          <w:szCs w:val="28"/>
          <w:u w:val="single"/>
        </w:rPr>
      </w:pPr>
      <w:hyperlink r:id="rId17" w:history="1">
        <w:r w:rsidR="005D64CD" w:rsidRPr="00EB3C58">
          <w:rPr>
            <w:sz w:val="28"/>
            <w:szCs w:val="28"/>
            <w:u w:val="single"/>
          </w:rPr>
          <w:t>http://www.law.edu.ru</w:t>
        </w:r>
      </w:hyperlink>
    </w:p>
    <w:p w:rsidR="005D64CD" w:rsidRPr="00EB3C58" w:rsidRDefault="005D64CD" w:rsidP="005D64CD">
      <w:pPr>
        <w:pStyle w:val="a3"/>
        <w:jc w:val="both"/>
        <w:rPr>
          <w:color w:val="000000"/>
          <w:sz w:val="28"/>
          <w:szCs w:val="28"/>
        </w:rPr>
      </w:pPr>
    </w:p>
    <w:p w:rsidR="00E00C31" w:rsidRDefault="00E00C31" w:rsidP="00E00C31">
      <w:pPr>
        <w:spacing w:after="0" w:line="240" w:lineRule="auto"/>
        <w:jc w:val="both"/>
        <w:rPr>
          <w:rFonts w:ascii="Times New Roman" w:eastAsia="Calibri" w:hAnsi="Times New Roman" w:cs="Times New Roman"/>
          <w:b/>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 (рубежный контроль)</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Письменная оценка знаний студентов проводится в форме  выполнения тестовых  заданий в компьютерном классе в соответствии с графиком.</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 Устная оценка  - по ответам на вопрос в билете.</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F4" w:rsidRDefault="003321F4" w:rsidP="005618A1">
      <w:pPr>
        <w:spacing w:after="0" w:line="240" w:lineRule="auto"/>
      </w:pPr>
      <w:r>
        <w:separator/>
      </w:r>
    </w:p>
  </w:endnote>
  <w:endnote w:type="continuationSeparator" w:id="0">
    <w:p w:rsidR="003321F4" w:rsidRDefault="003321F4" w:rsidP="00561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F4" w:rsidRDefault="003321F4" w:rsidP="005618A1">
      <w:pPr>
        <w:spacing w:after="0" w:line="240" w:lineRule="auto"/>
      </w:pPr>
      <w:r>
        <w:separator/>
      </w:r>
    </w:p>
  </w:footnote>
  <w:footnote w:type="continuationSeparator" w:id="0">
    <w:p w:rsidR="003321F4" w:rsidRDefault="003321F4" w:rsidP="00561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943677"/>
      <w:docPartObj>
        <w:docPartGallery w:val="Page Numbers (Top of Page)"/>
        <w:docPartUnique/>
      </w:docPartObj>
    </w:sdtPr>
    <w:sdtEndPr>
      <w:rPr>
        <w:b/>
        <w:sz w:val="32"/>
        <w:szCs w:val="32"/>
      </w:rPr>
    </w:sdtEndPr>
    <w:sdtContent>
      <w:p w:rsidR="003321F4" w:rsidRPr="005618A1" w:rsidRDefault="00FC43A0">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10185C">
          <w:rPr>
            <w:b/>
            <w:noProof/>
            <w:sz w:val="32"/>
            <w:szCs w:val="32"/>
          </w:rPr>
          <w:t>2</w:t>
        </w:r>
        <w:r w:rsidRPr="005618A1">
          <w:rPr>
            <w:b/>
            <w:sz w:val="32"/>
            <w:szCs w:val="32"/>
          </w:rPr>
          <w:fldChar w:fldCharType="end"/>
        </w:r>
      </w:p>
    </w:sdtContent>
  </w:sdt>
  <w:p w:rsidR="003321F4" w:rsidRDefault="003321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23B2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9F6417"/>
    <w:multiLevelType w:val="hybridMultilevel"/>
    <w:tmpl w:val="4AF40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B081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5402F"/>
    <w:multiLevelType w:val="hybridMultilevel"/>
    <w:tmpl w:val="37481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3"/>
  </w:num>
  <w:num w:numId="2">
    <w:abstractNumId w:val="36"/>
  </w:num>
  <w:num w:numId="3">
    <w:abstractNumId w:val="12"/>
  </w:num>
  <w:num w:numId="4">
    <w:abstractNumId w:val="15"/>
  </w:num>
  <w:num w:numId="5">
    <w:abstractNumId w:val="8"/>
  </w:num>
  <w:num w:numId="6">
    <w:abstractNumId w:val="38"/>
  </w:num>
  <w:num w:numId="7">
    <w:abstractNumId w:val="27"/>
  </w:num>
  <w:num w:numId="8">
    <w:abstractNumId w:val="0"/>
  </w:num>
  <w:num w:numId="9">
    <w:abstractNumId w:val="2"/>
  </w:num>
  <w:num w:numId="10">
    <w:abstractNumId w:val="26"/>
  </w:num>
  <w:num w:numId="11">
    <w:abstractNumId w:val="32"/>
  </w:num>
  <w:num w:numId="12">
    <w:abstractNumId w:val="18"/>
  </w:num>
  <w:num w:numId="13">
    <w:abstractNumId w:val="39"/>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7"/>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4"/>
  </w:num>
  <w:num w:numId="34">
    <w:abstractNumId w:val="14"/>
  </w:num>
  <w:num w:numId="35">
    <w:abstractNumId w:val="22"/>
  </w:num>
  <w:num w:numId="36">
    <w:abstractNumId w:val="19"/>
  </w:num>
  <w:num w:numId="37">
    <w:abstractNumId w:val="35"/>
  </w:num>
  <w:num w:numId="38">
    <w:abstractNumId w:val="30"/>
  </w:num>
  <w:num w:numId="39">
    <w:abstractNumId w:val="31"/>
  </w:num>
  <w:num w:numId="40">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1"/>
    <w:footnote w:id="0"/>
  </w:footnotePr>
  <w:endnotePr>
    <w:endnote w:id="-1"/>
    <w:endnote w:id="0"/>
  </w:endnotePr>
  <w:compat/>
  <w:rsids>
    <w:rsidRoot w:val="000524CE"/>
    <w:rsid w:val="00003716"/>
    <w:rsid w:val="000502F5"/>
    <w:rsid w:val="000524CE"/>
    <w:rsid w:val="00054F00"/>
    <w:rsid w:val="00067922"/>
    <w:rsid w:val="000B098B"/>
    <w:rsid w:val="000B4A03"/>
    <w:rsid w:val="000C4AC8"/>
    <w:rsid w:val="0010185C"/>
    <w:rsid w:val="00103BD7"/>
    <w:rsid w:val="00107950"/>
    <w:rsid w:val="0012282C"/>
    <w:rsid w:val="00166488"/>
    <w:rsid w:val="0019079C"/>
    <w:rsid w:val="001C3A2A"/>
    <w:rsid w:val="001C49EC"/>
    <w:rsid w:val="001C7FFD"/>
    <w:rsid w:val="001E432D"/>
    <w:rsid w:val="001E519F"/>
    <w:rsid w:val="00203FE2"/>
    <w:rsid w:val="00251207"/>
    <w:rsid w:val="00272E15"/>
    <w:rsid w:val="002A577F"/>
    <w:rsid w:val="002A6EF8"/>
    <w:rsid w:val="002B7AB8"/>
    <w:rsid w:val="002C7B0D"/>
    <w:rsid w:val="002E337C"/>
    <w:rsid w:val="002F4C66"/>
    <w:rsid w:val="00304682"/>
    <w:rsid w:val="00324419"/>
    <w:rsid w:val="003321F4"/>
    <w:rsid w:val="0038206A"/>
    <w:rsid w:val="003C1869"/>
    <w:rsid w:val="003D622D"/>
    <w:rsid w:val="003F7B83"/>
    <w:rsid w:val="00462788"/>
    <w:rsid w:val="0049357B"/>
    <w:rsid w:val="004D7613"/>
    <w:rsid w:val="004E0B5B"/>
    <w:rsid w:val="0051594A"/>
    <w:rsid w:val="005618A1"/>
    <w:rsid w:val="005662B6"/>
    <w:rsid w:val="00566EC6"/>
    <w:rsid w:val="00573DA0"/>
    <w:rsid w:val="00575764"/>
    <w:rsid w:val="00585892"/>
    <w:rsid w:val="005D64CD"/>
    <w:rsid w:val="00634864"/>
    <w:rsid w:val="00635775"/>
    <w:rsid w:val="006360A9"/>
    <w:rsid w:val="00650BE0"/>
    <w:rsid w:val="00695663"/>
    <w:rsid w:val="006B00B6"/>
    <w:rsid w:val="006E77E8"/>
    <w:rsid w:val="0070403F"/>
    <w:rsid w:val="00717B6D"/>
    <w:rsid w:val="007908F5"/>
    <w:rsid w:val="007B0204"/>
    <w:rsid w:val="007B53AA"/>
    <w:rsid w:val="007D2A9F"/>
    <w:rsid w:val="0081205A"/>
    <w:rsid w:val="008438EB"/>
    <w:rsid w:val="008615A5"/>
    <w:rsid w:val="00874BA7"/>
    <w:rsid w:val="0089012E"/>
    <w:rsid w:val="00892E1D"/>
    <w:rsid w:val="008B2500"/>
    <w:rsid w:val="008E07B3"/>
    <w:rsid w:val="008E14CB"/>
    <w:rsid w:val="00910E7B"/>
    <w:rsid w:val="00923189"/>
    <w:rsid w:val="0094482E"/>
    <w:rsid w:val="00950BA8"/>
    <w:rsid w:val="00952536"/>
    <w:rsid w:val="00976496"/>
    <w:rsid w:val="00A17059"/>
    <w:rsid w:val="00A613B2"/>
    <w:rsid w:val="00A63B0A"/>
    <w:rsid w:val="00A654CA"/>
    <w:rsid w:val="00A82A0F"/>
    <w:rsid w:val="00AE2EAD"/>
    <w:rsid w:val="00B22A31"/>
    <w:rsid w:val="00B45EF9"/>
    <w:rsid w:val="00B5071E"/>
    <w:rsid w:val="00BB4776"/>
    <w:rsid w:val="00BD6E47"/>
    <w:rsid w:val="00C00A35"/>
    <w:rsid w:val="00C478AB"/>
    <w:rsid w:val="00C5284B"/>
    <w:rsid w:val="00C63D8D"/>
    <w:rsid w:val="00C931F9"/>
    <w:rsid w:val="00CC38D7"/>
    <w:rsid w:val="00CD2518"/>
    <w:rsid w:val="00D200A8"/>
    <w:rsid w:val="00D25152"/>
    <w:rsid w:val="00D26C8F"/>
    <w:rsid w:val="00D31AAA"/>
    <w:rsid w:val="00D36C82"/>
    <w:rsid w:val="00D7241B"/>
    <w:rsid w:val="00D82C58"/>
    <w:rsid w:val="00DC0635"/>
    <w:rsid w:val="00E00C31"/>
    <w:rsid w:val="00E11BC9"/>
    <w:rsid w:val="00E81811"/>
    <w:rsid w:val="00E901D2"/>
    <w:rsid w:val="00EB3C58"/>
    <w:rsid w:val="00EE4B45"/>
    <w:rsid w:val="00EF6419"/>
    <w:rsid w:val="00F13DF0"/>
    <w:rsid w:val="00F610E9"/>
    <w:rsid w:val="00F63F06"/>
    <w:rsid w:val="00FA4EFB"/>
    <w:rsid w:val="00FC360B"/>
    <w:rsid w:val="00FC43A0"/>
    <w:rsid w:val="00FD0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D0582"/>
    <w:rPr>
      <w:color w:val="0000FF"/>
      <w:u w:val="single"/>
    </w:rPr>
  </w:style>
</w:styles>
</file>

<file path=word/webSettings.xml><?xml version="1.0" encoding="utf-8"?>
<w:webSettings xmlns:r="http://schemas.openxmlformats.org/officeDocument/2006/relationships" xmlns:w="http://schemas.openxmlformats.org/wordprocessingml/2006/main">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amp;selid=2877748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ssueid=1814504" TargetMode="External"/><Relationship Id="rId17" Type="http://schemas.openxmlformats.org/officeDocument/2006/relationships/hyperlink" Target="http://www.law.edu.ru" TargetMode="External"/><Relationship Id="rId2" Type="http://schemas.openxmlformats.org/officeDocument/2006/relationships/numbering" Target="numbering.xml"/><Relationship Id="rId16" Type="http://schemas.openxmlformats.org/officeDocument/2006/relationships/hyperlink" Target="https://elibrary.ru/contents.asp?issueid=1822290&amp;selid=28949618" TargetMode="Externa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8777483" TargetMode="External"/><Relationship Id="rId5" Type="http://schemas.openxmlformats.org/officeDocument/2006/relationships/webSettings" Target="webSettings.xml"/><Relationship Id="rId15" Type="http://schemas.openxmlformats.org/officeDocument/2006/relationships/hyperlink" Target="https://elibrary.ru/contents.asp?issueid=1822290" TargetMode="External"/><Relationship Id="rId10" Type="http://schemas.openxmlformats.org/officeDocument/2006/relationships/hyperlink" Target="http://www.pravo.vuzlib.org/book_z264_1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item.asp?id=28949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63B7-FECB-49E0-A63F-CED6306D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2019-08-22T18:33:00Z</dcterms:created>
  <dcterms:modified xsi:type="dcterms:W3CDTF">2019-08-23T17:56:00Z</dcterms:modified>
</cp:coreProperties>
</file>